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DB4F8EA" w:rsidR="007F2410" w:rsidRDefault="009F2BD3">
      <w:pPr>
        <w:widowControl w:val="0"/>
        <w:pBdr>
          <w:top w:val="nil"/>
          <w:left w:val="nil"/>
          <w:bottom w:val="nil"/>
          <w:right w:val="nil"/>
          <w:between w:val="nil"/>
        </w:pBdr>
        <w:jc w:val="center"/>
        <w:rPr>
          <w:rFonts w:ascii="Gill Sans" w:eastAsia="Gill Sans" w:hAnsi="Gill Sans" w:cs="Gill Sans"/>
          <w:b/>
        </w:rPr>
      </w:pPr>
      <w:r>
        <w:rPr>
          <w:rFonts w:ascii="Gill Sans" w:eastAsia="Gill Sans" w:hAnsi="Gill Sans" w:cs="Gill Sans"/>
          <w:b/>
        </w:rPr>
        <w:t>TEMAS DE ARQUITECTURA CONTEMPORÁNEA</w:t>
      </w:r>
    </w:p>
    <w:p w14:paraId="00000002" w14:textId="77777777" w:rsidR="007F2410" w:rsidRDefault="007F2410">
      <w:pPr>
        <w:jc w:val="center"/>
        <w:rPr>
          <w:rFonts w:ascii="Gill Sans" w:eastAsia="Gill Sans" w:hAnsi="Gill Sans" w:cs="Gill Sans"/>
          <w:b/>
        </w:rPr>
      </w:pPr>
    </w:p>
    <w:p w14:paraId="00000003" w14:textId="77777777" w:rsidR="007F2410" w:rsidRDefault="00DC2FC3">
      <w:pPr>
        <w:numPr>
          <w:ilvl w:val="0"/>
          <w:numId w:val="1"/>
        </w:numPr>
        <w:pBdr>
          <w:top w:val="nil"/>
          <w:left w:val="nil"/>
          <w:bottom w:val="nil"/>
          <w:right w:val="nil"/>
          <w:between w:val="nil"/>
        </w:pBdr>
        <w:ind w:left="142" w:hanging="142"/>
        <w:rPr>
          <w:rFonts w:ascii="Gill Sans" w:eastAsia="Gill Sans" w:hAnsi="Gill Sans" w:cs="Gill Sans"/>
        </w:rPr>
      </w:pPr>
      <w:r>
        <w:rPr>
          <w:rFonts w:ascii="Gill Sans" w:eastAsia="Gill Sans" w:hAnsi="Gill Sans" w:cs="Gill Sans"/>
          <w:b/>
        </w:rPr>
        <w:t>INFORMACIÓN GENERAL</w:t>
      </w:r>
    </w:p>
    <w:p w14:paraId="00000004" w14:textId="77777777" w:rsidR="007F2410" w:rsidRDefault="007F2410">
      <w:pPr>
        <w:rPr>
          <w:rFonts w:ascii="Gill Sans" w:eastAsia="Gill Sans" w:hAnsi="Gill Sans" w:cs="Gill Sans"/>
        </w:rPr>
      </w:pPr>
    </w:p>
    <w:tbl>
      <w:tblPr>
        <w:tblStyle w:val="affff9"/>
        <w:tblW w:w="84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6"/>
        <w:gridCol w:w="283"/>
        <w:gridCol w:w="2268"/>
        <w:gridCol w:w="1647"/>
        <w:gridCol w:w="283"/>
        <w:gridCol w:w="2268"/>
      </w:tblGrid>
      <w:tr w:rsidR="007F2410" w14:paraId="3981918C" w14:textId="77777777">
        <w:tc>
          <w:tcPr>
            <w:tcW w:w="1686" w:type="dxa"/>
            <w:tcBorders>
              <w:top w:val="single" w:sz="8" w:space="0" w:color="000000"/>
              <w:left w:val="single" w:sz="8" w:space="0" w:color="000000"/>
              <w:right w:val="nil"/>
            </w:tcBorders>
            <w:shd w:val="clear" w:color="auto" w:fill="D9D9D9"/>
          </w:tcPr>
          <w:p w14:paraId="00000005" w14:textId="77777777" w:rsidR="007F2410" w:rsidRDefault="00DC2FC3">
            <w:pPr>
              <w:rPr>
                <w:rFonts w:ascii="Gill Sans" w:eastAsia="Gill Sans" w:hAnsi="Gill Sans" w:cs="Gill Sans"/>
                <w:sz w:val="20"/>
                <w:szCs w:val="20"/>
              </w:rPr>
            </w:pPr>
            <w:r>
              <w:rPr>
                <w:rFonts w:ascii="Gill Sans" w:eastAsia="Gill Sans" w:hAnsi="Gill Sans" w:cs="Gill Sans"/>
                <w:sz w:val="20"/>
                <w:szCs w:val="20"/>
              </w:rPr>
              <w:t>Curso</w:t>
            </w:r>
          </w:p>
        </w:tc>
        <w:tc>
          <w:tcPr>
            <w:tcW w:w="283" w:type="dxa"/>
            <w:tcBorders>
              <w:top w:val="single" w:sz="8" w:space="0" w:color="000000"/>
              <w:left w:val="nil"/>
            </w:tcBorders>
            <w:shd w:val="clear" w:color="auto" w:fill="D9D9D9"/>
          </w:tcPr>
          <w:p w14:paraId="00000006" w14:textId="77777777" w:rsidR="007F2410" w:rsidRDefault="00DC2FC3">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top w:val="single" w:sz="8" w:space="0" w:color="000000"/>
            </w:tcBorders>
          </w:tcPr>
          <w:p w14:paraId="00000007" w14:textId="0A6494E1" w:rsidR="007F2410" w:rsidRDefault="009F2BD3">
            <w:pPr>
              <w:rPr>
                <w:rFonts w:ascii="Gill Sans" w:eastAsia="Gill Sans" w:hAnsi="Gill Sans" w:cs="Gill Sans"/>
                <w:sz w:val="20"/>
                <w:szCs w:val="20"/>
              </w:rPr>
            </w:pPr>
            <w:r>
              <w:rPr>
                <w:rFonts w:ascii="Gill Sans" w:eastAsia="Gill Sans" w:hAnsi="Gill Sans" w:cs="Gill Sans"/>
                <w:sz w:val="20"/>
                <w:szCs w:val="20"/>
              </w:rPr>
              <w:t>Temas de arquitectura contemporánea</w:t>
            </w:r>
          </w:p>
        </w:tc>
        <w:tc>
          <w:tcPr>
            <w:tcW w:w="1647" w:type="dxa"/>
            <w:tcBorders>
              <w:top w:val="single" w:sz="8" w:space="0" w:color="000000"/>
              <w:right w:val="nil"/>
            </w:tcBorders>
            <w:shd w:val="clear" w:color="auto" w:fill="D9D9D9"/>
          </w:tcPr>
          <w:p w14:paraId="00000008" w14:textId="77777777" w:rsidR="007F2410" w:rsidRDefault="00DC2FC3">
            <w:pPr>
              <w:rPr>
                <w:rFonts w:ascii="Gill Sans" w:eastAsia="Gill Sans" w:hAnsi="Gill Sans" w:cs="Gill Sans"/>
                <w:sz w:val="20"/>
                <w:szCs w:val="20"/>
              </w:rPr>
            </w:pPr>
            <w:r>
              <w:rPr>
                <w:rFonts w:ascii="Gill Sans" w:eastAsia="Gill Sans" w:hAnsi="Gill Sans" w:cs="Gill Sans"/>
                <w:sz w:val="20"/>
                <w:szCs w:val="20"/>
              </w:rPr>
              <w:t>Código</w:t>
            </w:r>
          </w:p>
        </w:tc>
        <w:tc>
          <w:tcPr>
            <w:tcW w:w="283" w:type="dxa"/>
            <w:tcBorders>
              <w:top w:val="single" w:sz="8" w:space="0" w:color="000000"/>
              <w:left w:val="nil"/>
            </w:tcBorders>
            <w:shd w:val="clear" w:color="auto" w:fill="D9D9D9"/>
          </w:tcPr>
          <w:p w14:paraId="00000009" w14:textId="77777777" w:rsidR="007F2410" w:rsidRDefault="00DC2FC3">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top w:val="single" w:sz="8" w:space="0" w:color="000000"/>
              <w:right w:val="single" w:sz="8" w:space="0" w:color="000000"/>
            </w:tcBorders>
          </w:tcPr>
          <w:p w14:paraId="0000000A" w14:textId="2CC2D115" w:rsidR="007F2410" w:rsidRDefault="009F2BD3">
            <w:pPr>
              <w:rPr>
                <w:rFonts w:ascii="Gill Sans" w:eastAsia="Gill Sans" w:hAnsi="Gill Sans" w:cs="Gill Sans"/>
                <w:sz w:val="20"/>
                <w:szCs w:val="20"/>
              </w:rPr>
            </w:pPr>
            <w:r>
              <w:rPr>
                <w:rFonts w:ascii="Gill Sans" w:eastAsia="Gill Sans" w:hAnsi="Gill Sans" w:cs="Gill Sans"/>
                <w:sz w:val="20"/>
                <w:szCs w:val="20"/>
              </w:rPr>
              <w:t>1ARC11</w:t>
            </w:r>
          </w:p>
        </w:tc>
      </w:tr>
      <w:tr w:rsidR="007F2410" w14:paraId="3AB96BAC" w14:textId="77777777">
        <w:tc>
          <w:tcPr>
            <w:tcW w:w="1686" w:type="dxa"/>
            <w:tcBorders>
              <w:left w:val="single" w:sz="8" w:space="0" w:color="000000"/>
              <w:right w:val="nil"/>
            </w:tcBorders>
            <w:shd w:val="clear" w:color="auto" w:fill="D9D9D9"/>
          </w:tcPr>
          <w:p w14:paraId="0000000B" w14:textId="77777777" w:rsidR="007F2410" w:rsidRDefault="00DC2FC3">
            <w:pPr>
              <w:rPr>
                <w:rFonts w:ascii="Gill Sans" w:eastAsia="Gill Sans" w:hAnsi="Gill Sans" w:cs="Gill Sans"/>
                <w:sz w:val="20"/>
                <w:szCs w:val="20"/>
              </w:rPr>
            </w:pPr>
            <w:r>
              <w:rPr>
                <w:rFonts w:ascii="Gill Sans" w:eastAsia="Gill Sans" w:hAnsi="Gill Sans" w:cs="Gill Sans"/>
                <w:sz w:val="20"/>
                <w:szCs w:val="20"/>
              </w:rPr>
              <w:t>Ciclo</w:t>
            </w:r>
          </w:p>
        </w:tc>
        <w:tc>
          <w:tcPr>
            <w:tcW w:w="283" w:type="dxa"/>
            <w:tcBorders>
              <w:left w:val="nil"/>
            </w:tcBorders>
            <w:shd w:val="clear" w:color="auto" w:fill="D9D9D9"/>
          </w:tcPr>
          <w:p w14:paraId="0000000C" w14:textId="77777777" w:rsidR="007F2410" w:rsidRDefault="00DC2FC3">
            <w:pPr>
              <w:rPr>
                <w:rFonts w:ascii="Gill Sans" w:eastAsia="Gill Sans" w:hAnsi="Gill Sans" w:cs="Gill Sans"/>
                <w:sz w:val="20"/>
                <w:szCs w:val="20"/>
              </w:rPr>
            </w:pPr>
            <w:r>
              <w:rPr>
                <w:rFonts w:ascii="Gill Sans" w:eastAsia="Gill Sans" w:hAnsi="Gill Sans" w:cs="Gill Sans"/>
                <w:sz w:val="20"/>
                <w:szCs w:val="20"/>
              </w:rPr>
              <w:t>:</w:t>
            </w:r>
          </w:p>
        </w:tc>
        <w:tc>
          <w:tcPr>
            <w:tcW w:w="2268" w:type="dxa"/>
          </w:tcPr>
          <w:p w14:paraId="0000000D" w14:textId="2C67CB05" w:rsidR="007F2410" w:rsidRDefault="009F2BD3">
            <w:pPr>
              <w:rPr>
                <w:rFonts w:ascii="Gill Sans" w:eastAsia="Gill Sans" w:hAnsi="Gill Sans" w:cs="Gill Sans"/>
                <w:sz w:val="20"/>
                <w:szCs w:val="20"/>
              </w:rPr>
            </w:pPr>
            <w:r>
              <w:rPr>
                <w:rFonts w:ascii="Gill Sans" w:eastAsia="Gill Sans" w:hAnsi="Gill Sans" w:cs="Gill Sans"/>
                <w:sz w:val="20"/>
                <w:szCs w:val="20"/>
              </w:rPr>
              <w:t>Onceavo</w:t>
            </w:r>
          </w:p>
        </w:tc>
        <w:tc>
          <w:tcPr>
            <w:tcW w:w="1647" w:type="dxa"/>
            <w:tcBorders>
              <w:right w:val="nil"/>
            </w:tcBorders>
            <w:shd w:val="clear" w:color="auto" w:fill="D9D9D9"/>
          </w:tcPr>
          <w:p w14:paraId="0000000E" w14:textId="77777777" w:rsidR="007F2410" w:rsidRDefault="00DC2FC3">
            <w:pPr>
              <w:rPr>
                <w:rFonts w:ascii="Gill Sans" w:eastAsia="Gill Sans" w:hAnsi="Gill Sans" w:cs="Gill Sans"/>
                <w:sz w:val="20"/>
                <w:szCs w:val="20"/>
              </w:rPr>
            </w:pPr>
            <w:r>
              <w:rPr>
                <w:rFonts w:ascii="Gill Sans" w:eastAsia="Gill Sans" w:hAnsi="Gill Sans" w:cs="Gill Sans"/>
                <w:sz w:val="20"/>
                <w:szCs w:val="20"/>
              </w:rPr>
              <w:t>Semestre</w:t>
            </w:r>
          </w:p>
        </w:tc>
        <w:tc>
          <w:tcPr>
            <w:tcW w:w="283" w:type="dxa"/>
            <w:tcBorders>
              <w:left w:val="nil"/>
            </w:tcBorders>
            <w:shd w:val="clear" w:color="auto" w:fill="D9D9D9"/>
          </w:tcPr>
          <w:p w14:paraId="0000000F" w14:textId="77777777" w:rsidR="007F2410" w:rsidRDefault="00DC2FC3">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right w:val="single" w:sz="8" w:space="0" w:color="000000"/>
            </w:tcBorders>
          </w:tcPr>
          <w:p w14:paraId="00000010" w14:textId="7B8F9B97" w:rsidR="007F2410" w:rsidRDefault="007B4815">
            <w:pPr>
              <w:rPr>
                <w:rFonts w:ascii="Gill Sans" w:eastAsia="Gill Sans" w:hAnsi="Gill Sans" w:cs="Gill Sans"/>
                <w:sz w:val="20"/>
                <w:szCs w:val="20"/>
              </w:rPr>
            </w:pPr>
            <w:r>
              <w:rPr>
                <w:rFonts w:ascii="Gill Sans" w:eastAsia="Gill Sans" w:hAnsi="Gill Sans" w:cs="Gill Sans"/>
                <w:sz w:val="20"/>
                <w:szCs w:val="20"/>
              </w:rPr>
              <w:t>2024-02</w:t>
            </w:r>
          </w:p>
        </w:tc>
      </w:tr>
      <w:tr w:rsidR="007F2410" w14:paraId="766467B8" w14:textId="77777777">
        <w:tc>
          <w:tcPr>
            <w:tcW w:w="1686" w:type="dxa"/>
            <w:tcBorders>
              <w:left w:val="single" w:sz="8" w:space="0" w:color="000000"/>
              <w:right w:val="nil"/>
            </w:tcBorders>
            <w:shd w:val="clear" w:color="auto" w:fill="D9D9D9"/>
          </w:tcPr>
          <w:p w14:paraId="00000011" w14:textId="77777777" w:rsidR="007F2410" w:rsidRDefault="00DC2FC3">
            <w:pPr>
              <w:rPr>
                <w:rFonts w:ascii="Gill Sans" w:eastAsia="Gill Sans" w:hAnsi="Gill Sans" w:cs="Gill Sans"/>
                <w:sz w:val="20"/>
                <w:szCs w:val="20"/>
              </w:rPr>
            </w:pPr>
            <w:r>
              <w:rPr>
                <w:rFonts w:ascii="Gill Sans" w:eastAsia="Gill Sans" w:hAnsi="Gill Sans" w:cs="Gill Sans"/>
                <w:sz w:val="20"/>
                <w:szCs w:val="20"/>
              </w:rPr>
              <w:t>Profesor</w:t>
            </w:r>
          </w:p>
        </w:tc>
        <w:tc>
          <w:tcPr>
            <w:tcW w:w="283" w:type="dxa"/>
            <w:tcBorders>
              <w:left w:val="nil"/>
            </w:tcBorders>
            <w:shd w:val="clear" w:color="auto" w:fill="D9D9D9"/>
          </w:tcPr>
          <w:p w14:paraId="00000012" w14:textId="77777777" w:rsidR="007F2410" w:rsidRDefault="00DC2FC3">
            <w:pPr>
              <w:rPr>
                <w:rFonts w:ascii="Gill Sans" w:eastAsia="Gill Sans" w:hAnsi="Gill Sans" w:cs="Gill Sans"/>
                <w:sz w:val="20"/>
                <w:szCs w:val="20"/>
              </w:rPr>
            </w:pPr>
            <w:r>
              <w:rPr>
                <w:rFonts w:ascii="Gill Sans" w:eastAsia="Gill Sans" w:hAnsi="Gill Sans" w:cs="Gill Sans"/>
                <w:sz w:val="20"/>
                <w:szCs w:val="20"/>
              </w:rPr>
              <w:t>:</w:t>
            </w:r>
          </w:p>
        </w:tc>
        <w:tc>
          <w:tcPr>
            <w:tcW w:w="2268" w:type="dxa"/>
          </w:tcPr>
          <w:p w14:paraId="00000013" w14:textId="5F5B17C9" w:rsidR="007F2410" w:rsidRDefault="009F2BD3">
            <w:pPr>
              <w:rPr>
                <w:rFonts w:ascii="Gill Sans" w:eastAsia="Gill Sans" w:hAnsi="Gill Sans" w:cs="Gill Sans"/>
                <w:sz w:val="20"/>
                <w:szCs w:val="20"/>
              </w:rPr>
            </w:pPr>
            <w:r>
              <w:rPr>
                <w:rFonts w:ascii="Gill Sans" w:eastAsia="Gill Sans" w:hAnsi="Gill Sans" w:cs="Gill Sans"/>
                <w:sz w:val="20"/>
                <w:szCs w:val="20"/>
              </w:rPr>
              <w:t>Claudio Cuneo</w:t>
            </w:r>
          </w:p>
        </w:tc>
        <w:tc>
          <w:tcPr>
            <w:tcW w:w="1647" w:type="dxa"/>
            <w:tcBorders>
              <w:right w:val="nil"/>
            </w:tcBorders>
            <w:shd w:val="clear" w:color="auto" w:fill="D9D9D9"/>
          </w:tcPr>
          <w:p w14:paraId="00000014" w14:textId="77777777" w:rsidR="007F2410" w:rsidRDefault="00DC2FC3">
            <w:pPr>
              <w:rPr>
                <w:rFonts w:ascii="Gill Sans" w:eastAsia="Gill Sans" w:hAnsi="Gill Sans" w:cs="Gill Sans"/>
                <w:sz w:val="20"/>
                <w:szCs w:val="20"/>
              </w:rPr>
            </w:pPr>
            <w:r>
              <w:rPr>
                <w:rFonts w:ascii="Gill Sans" w:eastAsia="Gill Sans" w:hAnsi="Gill Sans" w:cs="Gill Sans"/>
                <w:sz w:val="20"/>
                <w:szCs w:val="20"/>
              </w:rPr>
              <w:t>Horario</w:t>
            </w:r>
          </w:p>
        </w:tc>
        <w:tc>
          <w:tcPr>
            <w:tcW w:w="283" w:type="dxa"/>
            <w:tcBorders>
              <w:left w:val="nil"/>
            </w:tcBorders>
            <w:shd w:val="clear" w:color="auto" w:fill="D9D9D9"/>
          </w:tcPr>
          <w:p w14:paraId="00000015" w14:textId="77777777" w:rsidR="007F2410" w:rsidRDefault="00DC2FC3">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right w:val="single" w:sz="8" w:space="0" w:color="000000"/>
            </w:tcBorders>
          </w:tcPr>
          <w:p w14:paraId="00000016" w14:textId="41324183" w:rsidR="007F2410" w:rsidRDefault="006C5E2E">
            <w:pPr>
              <w:rPr>
                <w:rFonts w:ascii="Gill Sans" w:eastAsia="Gill Sans" w:hAnsi="Gill Sans" w:cs="Gill Sans"/>
                <w:sz w:val="20"/>
                <w:szCs w:val="20"/>
              </w:rPr>
            </w:pPr>
            <w:r>
              <w:rPr>
                <w:rFonts w:ascii="Gill Sans" w:eastAsia="Gill Sans" w:hAnsi="Gill Sans" w:cs="Gill Sans"/>
                <w:sz w:val="20"/>
                <w:szCs w:val="20"/>
              </w:rPr>
              <w:t>Martes de 9-12pm</w:t>
            </w:r>
          </w:p>
        </w:tc>
      </w:tr>
      <w:tr w:rsidR="007F2410" w14:paraId="04EBED91" w14:textId="77777777">
        <w:trPr>
          <w:trHeight w:val="200"/>
        </w:trPr>
        <w:tc>
          <w:tcPr>
            <w:tcW w:w="1686" w:type="dxa"/>
            <w:vMerge w:val="restart"/>
            <w:tcBorders>
              <w:left w:val="single" w:sz="8" w:space="0" w:color="000000"/>
              <w:right w:val="nil"/>
            </w:tcBorders>
            <w:shd w:val="clear" w:color="auto" w:fill="D9D9D9"/>
          </w:tcPr>
          <w:p w14:paraId="00000017" w14:textId="77777777" w:rsidR="007F2410" w:rsidRDefault="00DC2FC3">
            <w:pPr>
              <w:rPr>
                <w:rFonts w:ascii="Gill Sans" w:eastAsia="Gill Sans" w:hAnsi="Gill Sans" w:cs="Gill Sans"/>
                <w:sz w:val="20"/>
                <w:szCs w:val="20"/>
              </w:rPr>
            </w:pPr>
            <w:r>
              <w:rPr>
                <w:rFonts w:ascii="Gill Sans" w:eastAsia="Gill Sans" w:hAnsi="Gill Sans" w:cs="Gill Sans"/>
                <w:sz w:val="20"/>
                <w:szCs w:val="20"/>
              </w:rPr>
              <w:t>Créditos</w:t>
            </w:r>
          </w:p>
        </w:tc>
        <w:tc>
          <w:tcPr>
            <w:tcW w:w="283" w:type="dxa"/>
            <w:vMerge w:val="restart"/>
            <w:tcBorders>
              <w:left w:val="nil"/>
            </w:tcBorders>
            <w:shd w:val="clear" w:color="auto" w:fill="D9D9D9"/>
          </w:tcPr>
          <w:p w14:paraId="00000018" w14:textId="77777777" w:rsidR="007F2410" w:rsidRDefault="00DC2FC3">
            <w:pPr>
              <w:rPr>
                <w:rFonts w:ascii="Gill Sans" w:eastAsia="Gill Sans" w:hAnsi="Gill Sans" w:cs="Gill Sans"/>
                <w:sz w:val="20"/>
                <w:szCs w:val="20"/>
              </w:rPr>
            </w:pPr>
            <w:r>
              <w:rPr>
                <w:rFonts w:ascii="Gill Sans" w:eastAsia="Gill Sans" w:hAnsi="Gill Sans" w:cs="Gill Sans"/>
                <w:sz w:val="20"/>
                <w:szCs w:val="20"/>
              </w:rPr>
              <w:t>:</w:t>
            </w:r>
          </w:p>
        </w:tc>
        <w:tc>
          <w:tcPr>
            <w:tcW w:w="2268" w:type="dxa"/>
            <w:vMerge w:val="restart"/>
          </w:tcPr>
          <w:p w14:paraId="00000019" w14:textId="45F35657" w:rsidR="007F2410" w:rsidRDefault="009F2BD3">
            <w:pPr>
              <w:rPr>
                <w:rFonts w:ascii="Gill Sans" w:eastAsia="Gill Sans" w:hAnsi="Gill Sans" w:cs="Gill Sans"/>
                <w:sz w:val="20"/>
                <w:szCs w:val="20"/>
              </w:rPr>
            </w:pPr>
            <w:r>
              <w:rPr>
                <w:rFonts w:ascii="Gill Sans" w:eastAsia="Gill Sans" w:hAnsi="Gill Sans" w:cs="Gill Sans"/>
                <w:sz w:val="20"/>
                <w:szCs w:val="20"/>
              </w:rPr>
              <w:t>3</w:t>
            </w:r>
          </w:p>
        </w:tc>
        <w:tc>
          <w:tcPr>
            <w:tcW w:w="1647" w:type="dxa"/>
            <w:tcBorders>
              <w:right w:val="nil"/>
            </w:tcBorders>
            <w:shd w:val="clear" w:color="auto" w:fill="D9D9D9"/>
          </w:tcPr>
          <w:p w14:paraId="0000001A" w14:textId="77777777" w:rsidR="007F2410" w:rsidRDefault="00DC2FC3">
            <w:pPr>
              <w:rPr>
                <w:rFonts w:ascii="Gill Sans" w:eastAsia="Gill Sans" w:hAnsi="Gill Sans" w:cs="Gill Sans"/>
                <w:sz w:val="20"/>
                <w:szCs w:val="20"/>
              </w:rPr>
            </w:pPr>
            <w:r>
              <w:rPr>
                <w:rFonts w:ascii="Gill Sans" w:eastAsia="Gill Sans" w:hAnsi="Gill Sans" w:cs="Gill Sans"/>
                <w:sz w:val="20"/>
                <w:szCs w:val="20"/>
              </w:rPr>
              <w:t>N° de horas teóricas</w:t>
            </w:r>
          </w:p>
        </w:tc>
        <w:tc>
          <w:tcPr>
            <w:tcW w:w="283" w:type="dxa"/>
            <w:tcBorders>
              <w:left w:val="nil"/>
            </w:tcBorders>
            <w:shd w:val="clear" w:color="auto" w:fill="D9D9D9"/>
          </w:tcPr>
          <w:p w14:paraId="0000001B" w14:textId="77777777" w:rsidR="007F2410" w:rsidRDefault="00DC2FC3">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right w:val="single" w:sz="8" w:space="0" w:color="000000"/>
            </w:tcBorders>
          </w:tcPr>
          <w:p w14:paraId="0000001C" w14:textId="527C72ED" w:rsidR="007F2410" w:rsidRDefault="009F2BD3">
            <w:pPr>
              <w:rPr>
                <w:rFonts w:ascii="Gill Sans" w:eastAsia="Gill Sans" w:hAnsi="Gill Sans" w:cs="Gill Sans"/>
                <w:sz w:val="20"/>
                <w:szCs w:val="20"/>
              </w:rPr>
            </w:pPr>
            <w:r>
              <w:rPr>
                <w:rFonts w:ascii="Gill Sans" w:eastAsia="Gill Sans" w:hAnsi="Gill Sans" w:cs="Gill Sans"/>
                <w:sz w:val="20"/>
                <w:szCs w:val="20"/>
              </w:rPr>
              <w:t>3</w:t>
            </w:r>
          </w:p>
        </w:tc>
      </w:tr>
      <w:tr w:rsidR="007F2410" w14:paraId="6A05808E" w14:textId="77777777">
        <w:trPr>
          <w:trHeight w:val="200"/>
        </w:trPr>
        <w:tc>
          <w:tcPr>
            <w:tcW w:w="1686" w:type="dxa"/>
            <w:vMerge/>
            <w:tcBorders>
              <w:left w:val="single" w:sz="8" w:space="0" w:color="000000"/>
              <w:right w:val="nil"/>
            </w:tcBorders>
            <w:shd w:val="clear" w:color="auto" w:fill="D9D9D9"/>
          </w:tcPr>
          <w:p w14:paraId="0000001D" w14:textId="77777777" w:rsidR="007F2410" w:rsidRDefault="007F2410">
            <w:pPr>
              <w:widowControl w:val="0"/>
              <w:pBdr>
                <w:top w:val="nil"/>
                <w:left w:val="nil"/>
                <w:bottom w:val="nil"/>
                <w:right w:val="nil"/>
                <w:between w:val="nil"/>
              </w:pBdr>
              <w:spacing w:line="276" w:lineRule="auto"/>
              <w:rPr>
                <w:rFonts w:ascii="Gill Sans" w:eastAsia="Gill Sans" w:hAnsi="Gill Sans" w:cs="Gill Sans"/>
                <w:sz w:val="20"/>
                <w:szCs w:val="20"/>
              </w:rPr>
            </w:pPr>
          </w:p>
        </w:tc>
        <w:tc>
          <w:tcPr>
            <w:tcW w:w="283" w:type="dxa"/>
            <w:vMerge/>
            <w:tcBorders>
              <w:left w:val="nil"/>
            </w:tcBorders>
            <w:shd w:val="clear" w:color="auto" w:fill="D9D9D9"/>
          </w:tcPr>
          <w:p w14:paraId="0000001E" w14:textId="77777777" w:rsidR="007F2410" w:rsidRDefault="007F2410">
            <w:pPr>
              <w:widowControl w:val="0"/>
              <w:pBdr>
                <w:top w:val="nil"/>
                <w:left w:val="nil"/>
                <w:bottom w:val="nil"/>
                <w:right w:val="nil"/>
                <w:between w:val="nil"/>
              </w:pBdr>
              <w:spacing w:line="276" w:lineRule="auto"/>
              <w:rPr>
                <w:rFonts w:ascii="Gill Sans" w:eastAsia="Gill Sans" w:hAnsi="Gill Sans" w:cs="Gill Sans"/>
                <w:sz w:val="20"/>
                <w:szCs w:val="20"/>
              </w:rPr>
            </w:pPr>
          </w:p>
        </w:tc>
        <w:tc>
          <w:tcPr>
            <w:tcW w:w="2268" w:type="dxa"/>
            <w:vMerge/>
          </w:tcPr>
          <w:p w14:paraId="0000001F" w14:textId="77777777" w:rsidR="007F2410" w:rsidRDefault="007F2410">
            <w:pPr>
              <w:widowControl w:val="0"/>
              <w:pBdr>
                <w:top w:val="nil"/>
                <w:left w:val="nil"/>
                <w:bottom w:val="nil"/>
                <w:right w:val="nil"/>
                <w:between w:val="nil"/>
              </w:pBdr>
              <w:spacing w:line="276" w:lineRule="auto"/>
              <w:rPr>
                <w:rFonts w:ascii="Gill Sans" w:eastAsia="Gill Sans" w:hAnsi="Gill Sans" w:cs="Gill Sans"/>
                <w:sz w:val="20"/>
                <w:szCs w:val="20"/>
              </w:rPr>
            </w:pPr>
          </w:p>
        </w:tc>
        <w:tc>
          <w:tcPr>
            <w:tcW w:w="1647" w:type="dxa"/>
            <w:tcBorders>
              <w:right w:val="nil"/>
            </w:tcBorders>
            <w:shd w:val="clear" w:color="auto" w:fill="D9D9D9"/>
          </w:tcPr>
          <w:p w14:paraId="00000020" w14:textId="77777777" w:rsidR="007F2410" w:rsidRDefault="00DC2FC3">
            <w:pPr>
              <w:rPr>
                <w:rFonts w:ascii="Gill Sans" w:eastAsia="Gill Sans" w:hAnsi="Gill Sans" w:cs="Gill Sans"/>
                <w:sz w:val="20"/>
                <w:szCs w:val="20"/>
              </w:rPr>
            </w:pPr>
            <w:r>
              <w:rPr>
                <w:rFonts w:ascii="Gill Sans" w:eastAsia="Gill Sans" w:hAnsi="Gill Sans" w:cs="Gill Sans"/>
                <w:sz w:val="20"/>
                <w:szCs w:val="20"/>
              </w:rPr>
              <w:t>N° de horas prácticas</w:t>
            </w:r>
          </w:p>
        </w:tc>
        <w:tc>
          <w:tcPr>
            <w:tcW w:w="283" w:type="dxa"/>
            <w:tcBorders>
              <w:left w:val="nil"/>
            </w:tcBorders>
            <w:shd w:val="clear" w:color="auto" w:fill="D9D9D9"/>
          </w:tcPr>
          <w:p w14:paraId="00000021" w14:textId="77777777" w:rsidR="007F2410" w:rsidRDefault="00DC2FC3">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right w:val="single" w:sz="8" w:space="0" w:color="000000"/>
            </w:tcBorders>
          </w:tcPr>
          <w:p w14:paraId="00000022" w14:textId="4E11C85B" w:rsidR="007F2410" w:rsidRDefault="009F2BD3">
            <w:pPr>
              <w:rPr>
                <w:rFonts w:ascii="Gill Sans" w:eastAsia="Gill Sans" w:hAnsi="Gill Sans" w:cs="Gill Sans"/>
                <w:sz w:val="20"/>
                <w:szCs w:val="20"/>
              </w:rPr>
            </w:pPr>
            <w:r>
              <w:rPr>
                <w:rFonts w:ascii="Gill Sans" w:eastAsia="Gill Sans" w:hAnsi="Gill Sans" w:cs="Gill Sans"/>
                <w:sz w:val="20"/>
                <w:szCs w:val="20"/>
              </w:rPr>
              <w:t>0</w:t>
            </w:r>
          </w:p>
        </w:tc>
      </w:tr>
      <w:tr w:rsidR="007F2410" w14:paraId="7021C038" w14:textId="77777777">
        <w:tc>
          <w:tcPr>
            <w:tcW w:w="1686" w:type="dxa"/>
            <w:tcBorders>
              <w:left w:val="single" w:sz="8" w:space="0" w:color="000000"/>
              <w:right w:val="nil"/>
            </w:tcBorders>
            <w:shd w:val="clear" w:color="auto" w:fill="D9D9D9"/>
          </w:tcPr>
          <w:p w14:paraId="00000023" w14:textId="77777777" w:rsidR="007F2410" w:rsidRDefault="00DC2FC3">
            <w:pPr>
              <w:rPr>
                <w:rFonts w:ascii="Gill Sans" w:eastAsia="Gill Sans" w:hAnsi="Gill Sans" w:cs="Gill Sans"/>
                <w:sz w:val="20"/>
                <w:szCs w:val="20"/>
              </w:rPr>
            </w:pPr>
            <w:r>
              <w:rPr>
                <w:rFonts w:ascii="Gill Sans" w:eastAsia="Gill Sans" w:hAnsi="Gill Sans" w:cs="Gill Sans"/>
                <w:sz w:val="20"/>
                <w:szCs w:val="20"/>
              </w:rPr>
              <w:t>Área curricular</w:t>
            </w:r>
          </w:p>
        </w:tc>
        <w:tc>
          <w:tcPr>
            <w:tcW w:w="283" w:type="dxa"/>
            <w:tcBorders>
              <w:left w:val="nil"/>
            </w:tcBorders>
            <w:shd w:val="clear" w:color="auto" w:fill="D9D9D9"/>
          </w:tcPr>
          <w:p w14:paraId="00000024" w14:textId="77777777" w:rsidR="007F2410" w:rsidRDefault="00DC2FC3">
            <w:pPr>
              <w:rPr>
                <w:rFonts w:ascii="Gill Sans" w:eastAsia="Gill Sans" w:hAnsi="Gill Sans" w:cs="Gill Sans"/>
                <w:sz w:val="20"/>
                <w:szCs w:val="20"/>
              </w:rPr>
            </w:pPr>
            <w:r>
              <w:rPr>
                <w:rFonts w:ascii="Gill Sans" w:eastAsia="Gill Sans" w:hAnsi="Gill Sans" w:cs="Gill Sans"/>
                <w:sz w:val="20"/>
                <w:szCs w:val="20"/>
              </w:rPr>
              <w:t>:</w:t>
            </w:r>
          </w:p>
        </w:tc>
        <w:tc>
          <w:tcPr>
            <w:tcW w:w="2268" w:type="dxa"/>
          </w:tcPr>
          <w:p w14:paraId="00000025" w14:textId="67C24117" w:rsidR="007F2410" w:rsidRDefault="009F2BD3">
            <w:pPr>
              <w:rPr>
                <w:rFonts w:ascii="Gill Sans" w:eastAsia="Gill Sans" w:hAnsi="Gill Sans" w:cs="Gill Sans"/>
                <w:sz w:val="20"/>
                <w:szCs w:val="20"/>
              </w:rPr>
            </w:pPr>
            <w:r>
              <w:rPr>
                <w:rFonts w:ascii="Gill Sans" w:eastAsia="Gill Sans" w:hAnsi="Gill Sans" w:cs="Gill Sans"/>
                <w:sz w:val="20"/>
                <w:szCs w:val="20"/>
              </w:rPr>
              <w:t>Teoría e Historia</w:t>
            </w:r>
          </w:p>
        </w:tc>
        <w:tc>
          <w:tcPr>
            <w:tcW w:w="1647" w:type="dxa"/>
            <w:tcBorders>
              <w:right w:val="nil"/>
            </w:tcBorders>
            <w:shd w:val="clear" w:color="auto" w:fill="D9D9D9"/>
          </w:tcPr>
          <w:p w14:paraId="00000026" w14:textId="77777777" w:rsidR="007F2410" w:rsidRDefault="00DC2FC3">
            <w:pPr>
              <w:rPr>
                <w:rFonts w:ascii="Gill Sans" w:eastAsia="Gill Sans" w:hAnsi="Gill Sans" w:cs="Gill Sans"/>
                <w:sz w:val="20"/>
                <w:szCs w:val="20"/>
              </w:rPr>
            </w:pPr>
            <w:r>
              <w:rPr>
                <w:rFonts w:ascii="Gill Sans" w:eastAsia="Gill Sans" w:hAnsi="Gill Sans" w:cs="Gill Sans"/>
                <w:sz w:val="20"/>
                <w:szCs w:val="20"/>
              </w:rPr>
              <w:t>Requisitos</w:t>
            </w:r>
          </w:p>
        </w:tc>
        <w:tc>
          <w:tcPr>
            <w:tcW w:w="283" w:type="dxa"/>
            <w:tcBorders>
              <w:left w:val="nil"/>
            </w:tcBorders>
            <w:shd w:val="clear" w:color="auto" w:fill="D9D9D9"/>
          </w:tcPr>
          <w:p w14:paraId="00000027" w14:textId="77777777" w:rsidR="007F2410" w:rsidRDefault="00DC2FC3">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right w:val="single" w:sz="8" w:space="0" w:color="000000"/>
            </w:tcBorders>
          </w:tcPr>
          <w:p w14:paraId="00000028" w14:textId="5FFB7D69" w:rsidR="007F2410" w:rsidRDefault="009F2BD3">
            <w:pPr>
              <w:rPr>
                <w:rFonts w:ascii="Gill Sans" w:eastAsia="Gill Sans" w:hAnsi="Gill Sans" w:cs="Gill Sans"/>
                <w:sz w:val="20"/>
                <w:szCs w:val="20"/>
              </w:rPr>
            </w:pPr>
            <w:r>
              <w:rPr>
                <w:rFonts w:ascii="Gill Sans" w:eastAsia="Gill Sans" w:hAnsi="Gill Sans" w:cs="Gill Sans"/>
                <w:sz w:val="20"/>
                <w:szCs w:val="20"/>
              </w:rPr>
              <w:t>Taller de investigación</w:t>
            </w:r>
          </w:p>
        </w:tc>
      </w:tr>
    </w:tbl>
    <w:p w14:paraId="00000029" w14:textId="77777777" w:rsidR="007F2410" w:rsidRDefault="007F2410">
      <w:pPr>
        <w:rPr>
          <w:rFonts w:ascii="Gill Sans" w:eastAsia="Gill Sans" w:hAnsi="Gill Sans" w:cs="Gill Sans"/>
        </w:rPr>
      </w:pPr>
    </w:p>
    <w:p w14:paraId="0000002A" w14:textId="77777777" w:rsidR="007F2410" w:rsidRDefault="007F2410">
      <w:pPr>
        <w:rPr>
          <w:rFonts w:ascii="Gill Sans" w:eastAsia="Gill Sans" w:hAnsi="Gill Sans" w:cs="Gill Sans"/>
        </w:rPr>
      </w:pPr>
    </w:p>
    <w:p w14:paraId="0000002B" w14:textId="77777777" w:rsidR="007F2410" w:rsidRPr="00DC2FC3" w:rsidRDefault="00C961BA">
      <w:pPr>
        <w:numPr>
          <w:ilvl w:val="0"/>
          <w:numId w:val="1"/>
        </w:numPr>
        <w:ind w:left="142"/>
        <w:rPr>
          <w:rFonts w:ascii="Gill Sans" w:eastAsia="Gill Sans" w:hAnsi="Gill Sans" w:cs="Gill Sans"/>
          <w:sz w:val="22"/>
          <w:szCs w:val="22"/>
        </w:rPr>
      </w:pPr>
      <w:sdt>
        <w:sdtPr>
          <w:tag w:val="goog_rdk_0"/>
          <w:id w:val="-953707229"/>
        </w:sdtPr>
        <w:sdtEndPr/>
        <w:sdtContent>
          <w:commentRangeStart w:id="0"/>
        </w:sdtContent>
      </w:sdt>
      <w:r w:rsidR="00DC2FC3" w:rsidRPr="00DC2FC3">
        <w:rPr>
          <w:rFonts w:ascii="Gill Sans" w:eastAsia="Gill Sans" w:hAnsi="Gill Sans" w:cs="Gill Sans"/>
          <w:b/>
          <w:sz w:val="22"/>
          <w:szCs w:val="22"/>
        </w:rPr>
        <w:t>DESCRIPCIÓN DEL CURSO</w:t>
      </w:r>
      <w:commentRangeEnd w:id="0"/>
      <w:r w:rsidR="00DC2FC3" w:rsidRPr="00DC2FC3">
        <w:commentReference w:id="0"/>
      </w:r>
    </w:p>
    <w:p w14:paraId="0000002C" w14:textId="77777777" w:rsidR="007F2410" w:rsidRPr="00DC2FC3" w:rsidRDefault="007F2410">
      <w:pPr>
        <w:ind w:left="720"/>
        <w:rPr>
          <w:rFonts w:ascii="Gill Sans" w:eastAsia="Gill Sans" w:hAnsi="Gill Sans" w:cs="Gill Sans"/>
          <w:b/>
          <w:sz w:val="22"/>
          <w:szCs w:val="22"/>
        </w:rPr>
      </w:pPr>
    </w:p>
    <w:p w14:paraId="2F2D952A" w14:textId="50D70326" w:rsidR="004F10BC" w:rsidRPr="009E1404" w:rsidRDefault="003E1AD7">
      <w:pPr>
        <w:numPr>
          <w:ilvl w:val="0"/>
          <w:numId w:val="3"/>
        </w:numPr>
        <w:jc w:val="both"/>
        <w:rPr>
          <w:sz w:val="20"/>
          <w:szCs w:val="20"/>
        </w:rPr>
      </w:pPr>
      <w:r w:rsidRPr="009E1404">
        <w:rPr>
          <w:rFonts w:ascii="Gill Sans" w:eastAsia="Gill Sans" w:hAnsi="Gill Sans" w:cs="Gill Sans"/>
          <w:sz w:val="20"/>
          <w:szCs w:val="20"/>
        </w:rPr>
        <w:t>El curso</w:t>
      </w:r>
      <w:r w:rsidR="00E05DCB" w:rsidRPr="009E1404">
        <w:rPr>
          <w:rFonts w:ascii="Gill Sans" w:eastAsia="Gill Sans" w:hAnsi="Gill Sans" w:cs="Gill Sans"/>
          <w:sz w:val="20"/>
          <w:szCs w:val="20"/>
        </w:rPr>
        <w:t>, de naturaleza teórica,</w:t>
      </w:r>
      <w:r w:rsidRPr="009E1404">
        <w:rPr>
          <w:rFonts w:ascii="Gill Sans" w:eastAsia="Gill Sans" w:hAnsi="Gill Sans" w:cs="Gill Sans"/>
          <w:sz w:val="20"/>
          <w:szCs w:val="20"/>
        </w:rPr>
        <w:t xml:space="preserve"> consiste en analizar y reflexionar sobre </w:t>
      </w:r>
      <w:r w:rsidR="00280FF0" w:rsidRPr="009E1404">
        <w:rPr>
          <w:rFonts w:ascii="Gill Sans" w:eastAsia="Gill Sans" w:hAnsi="Gill Sans" w:cs="Gill Sans"/>
          <w:sz w:val="20"/>
          <w:szCs w:val="20"/>
        </w:rPr>
        <w:t xml:space="preserve">procesos </w:t>
      </w:r>
      <w:r w:rsidR="001E2D08">
        <w:rPr>
          <w:rFonts w:ascii="Gill Sans" w:eastAsia="Gill Sans" w:hAnsi="Gill Sans" w:cs="Gill Sans"/>
          <w:sz w:val="20"/>
          <w:szCs w:val="20"/>
        </w:rPr>
        <w:t>tanto periféricos como</w:t>
      </w:r>
      <w:r w:rsidR="00280FF0" w:rsidRPr="009E1404">
        <w:rPr>
          <w:rFonts w:ascii="Gill Sans" w:eastAsia="Gill Sans" w:hAnsi="Gill Sans" w:cs="Gill Sans"/>
          <w:sz w:val="20"/>
          <w:szCs w:val="20"/>
        </w:rPr>
        <w:t xml:space="preserve"> centrales al </w:t>
      </w:r>
      <w:r w:rsidRPr="009E1404">
        <w:rPr>
          <w:rFonts w:ascii="Gill Sans" w:eastAsia="Gill Sans" w:hAnsi="Gill Sans" w:cs="Gill Sans"/>
          <w:sz w:val="20"/>
          <w:szCs w:val="20"/>
        </w:rPr>
        <w:t>desarrollo de la arquitectura, el urbanismo y el territorio.</w:t>
      </w:r>
      <w:r w:rsidR="004F10BC" w:rsidRPr="009E1404">
        <w:rPr>
          <w:rFonts w:ascii="Gill Sans" w:eastAsia="Gill Sans" w:hAnsi="Gill Sans" w:cs="Gill Sans"/>
          <w:sz w:val="20"/>
          <w:szCs w:val="20"/>
        </w:rPr>
        <w:t xml:space="preserve"> </w:t>
      </w:r>
      <w:r w:rsidR="00CC49B9" w:rsidRPr="009E1404">
        <w:rPr>
          <w:rFonts w:ascii="Gill Sans" w:eastAsia="Gill Sans" w:hAnsi="Gill Sans" w:cs="Gill Sans"/>
          <w:sz w:val="20"/>
          <w:szCs w:val="20"/>
        </w:rPr>
        <w:t>Se propone un acercamiento a la producción arquitectónica de las últimas cuatro décadas</w:t>
      </w:r>
      <w:r w:rsidR="004F10BC" w:rsidRPr="009E1404">
        <w:rPr>
          <w:rFonts w:ascii="Gill Sans" w:eastAsia="Gill Sans" w:hAnsi="Gill Sans" w:cs="Gill Sans"/>
          <w:sz w:val="20"/>
          <w:szCs w:val="20"/>
        </w:rPr>
        <w:t xml:space="preserve"> </w:t>
      </w:r>
      <w:r w:rsidR="00B55853" w:rsidRPr="009E1404">
        <w:rPr>
          <w:rFonts w:ascii="Gill Sans" w:eastAsia="Gill Sans" w:hAnsi="Gill Sans" w:cs="Gill Sans"/>
          <w:sz w:val="20"/>
          <w:szCs w:val="20"/>
        </w:rPr>
        <w:t>hasta</w:t>
      </w:r>
      <w:r w:rsidR="007A0A55" w:rsidRPr="009E1404">
        <w:rPr>
          <w:rFonts w:ascii="Gill Sans" w:eastAsia="Gill Sans" w:hAnsi="Gill Sans" w:cs="Gill Sans"/>
          <w:sz w:val="20"/>
          <w:szCs w:val="20"/>
        </w:rPr>
        <w:t xml:space="preserve"> la actualidad</w:t>
      </w:r>
      <w:r w:rsidR="004F10BC" w:rsidRPr="009E1404">
        <w:rPr>
          <w:rFonts w:ascii="Gill Sans" w:eastAsia="Gill Sans" w:hAnsi="Gill Sans" w:cs="Gill Sans"/>
          <w:sz w:val="20"/>
          <w:szCs w:val="20"/>
        </w:rPr>
        <w:t xml:space="preserve"> mediante el análisis de fenómenos urbanos</w:t>
      </w:r>
      <w:r w:rsidR="00CB22FF" w:rsidRPr="009E1404">
        <w:rPr>
          <w:rFonts w:ascii="Gill Sans" w:eastAsia="Gill Sans" w:hAnsi="Gill Sans" w:cs="Gill Sans"/>
          <w:sz w:val="20"/>
          <w:szCs w:val="20"/>
        </w:rPr>
        <w:t xml:space="preserve"> globales</w:t>
      </w:r>
      <w:r w:rsidR="004F10BC" w:rsidRPr="009E1404">
        <w:rPr>
          <w:rFonts w:ascii="Gill Sans" w:eastAsia="Gill Sans" w:hAnsi="Gill Sans" w:cs="Gill Sans"/>
          <w:sz w:val="20"/>
          <w:szCs w:val="20"/>
        </w:rPr>
        <w:t xml:space="preserve"> y proyectos específicos.</w:t>
      </w:r>
      <w:r w:rsidR="0026712F" w:rsidRPr="009E1404">
        <w:rPr>
          <w:rFonts w:ascii="Gill Sans" w:eastAsia="Gill Sans" w:hAnsi="Gill Sans" w:cs="Gill Sans"/>
          <w:sz w:val="20"/>
          <w:szCs w:val="20"/>
        </w:rPr>
        <w:t xml:space="preserve"> Este lapso de tiempo es problemático, ya que se podría definir como disperso y heterogéneo en términos de teorías y corrientes de producción disciplinar, sumado a que la relación entr</w:t>
      </w:r>
      <w:r w:rsidR="00CB22FF" w:rsidRPr="009E1404">
        <w:rPr>
          <w:rFonts w:ascii="Gill Sans" w:eastAsia="Gill Sans" w:hAnsi="Gill Sans" w:cs="Gill Sans"/>
          <w:sz w:val="20"/>
          <w:szCs w:val="20"/>
        </w:rPr>
        <w:t>e</w:t>
      </w:r>
      <w:r w:rsidR="0026712F" w:rsidRPr="009E1404">
        <w:rPr>
          <w:rFonts w:ascii="Gill Sans" w:eastAsia="Gill Sans" w:hAnsi="Gill Sans" w:cs="Gill Sans"/>
          <w:sz w:val="20"/>
          <w:szCs w:val="20"/>
        </w:rPr>
        <w:t xml:space="preserve"> la arquitectura y su campo de operación</w:t>
      </w:r>
      <w:r w:rsidR="00CB22FF" w:rsidRPr="009E1404">
        <w:rPr>
          <w:rFonts w:ascii="Gill Sans" w:eastAsia="Gill Sans" w:hAnsi="Gill Sans" w:cs="Gill Sans"/>
          <w:sz w:val="20"/>
          <w:szCs w:val="20"/>
        </w:rPr>
        <w:t>,</w:t>
      </w:r>
      <w:r w:rsidR="0026712F" w:rsidRPr="009E1404">
        <w:rPr>
          <w:rFonts w:ascii="Gill Sans" w:eastAsia="Gill Sans" w:hAnsi="Gill Sans" w:cs="Gill Sans"/>
          <w:sz w:val="20"/>
          <w:szCs w:val="20"/>
        </w:rPr>
        <w:t xml:space="preserve"> en vez de modificar positivamente el entorno construido, ha generados muchos efectos colaterales, al punto en que</w:t>
      </w:r>
      <w:r w:rsidR="0052466B" w:rsidRPr="009E1404">
        <w:rPr>
          <w:rFonts w:ascii="Gill Sans" w:eastAsia="Gill Sans" w:hAnsi="Gill Sans" w:cs="Gill Sans"/>
          <w:sz w:val="20"/>
          <w:szCs w:val="20"/>
        </w:rPr>
        <w:t xml:space="preserve"> su agencia y pertinencia puede</w:t>
      </w:r>
      <w:r w:rsidR="0026712F" w:rsidRPr="009E1404">
        <w:rPr>
          <w:rFonts w:ascii="Gill Sans" w:eastAsia="Gill Sans" w:hAnsi="Gill Sans" w:cs="Gill Sans"/>
          <w:sz w:val="20"/>
          <w:szCs w:val="20"/>
        </w:rPr>
        <w:t xml:space="preserve"> ser cuestionada. </w:t>
      </w:r>
    </w:p>
    <w:p w14:paraId="44B1D1D8" w14:textId="77777777" w:rsidR="004F10BC" w:rsidRPr="009E1404" w:rsidRDefault="004F10BC" w:rsidP="004C4D45">
      <w:pPr>
        <w:ind w:left="502"/>
        <w:jc w:val="both"/>
        <w:rPr>
          <w:sz w:val="20"/>
          <w:szCs w:val="20"/>
        </w:rPr>
      </w:pPr>
    </w:p>
    <w:p w14:paraId="0000002D" w14:textId="21857E2C" w:rsidR="007F2410" w:rsidRPr="009E1404" w:rsidRDefault="003E1AD7">
      <w:pPr>
        <w:numPr>
          <w:ilvl w:val="0"/>
          <w:numId w:val="3"/>
        </w:numPr>
        <w:jc w:val="both"/>
        <w:rPr>
          <w:sz w:val="20"/>
          <w:szCs w:val="20"/>
        </w:rPr>
      </w:pPr>
      <w:r w:rsidRPr="009E1404">
        <w:rPr>
          <w:rFonts w:ascii="Gill Sans" w:eastAsia="Gill Sans" w:hAnsi="Gill Sans" w:cs="Gill Sans"/>
          <w:sz w:val="20"/>
          <w:szCs w:val="20"/>
        </w:rPr>
        <w:t xml:space="preserve">El curso se </w:t>
      </w:r>
      <w:r w:rsidR="007B1907" w:rsidRPr="009E1404">
        <w:rPr>
          <w:rFonts w:ascii="Gill Sans" w:eastAsia="Gill Sans" w:hAnsi="Gill Sans" w:cs="Gill Sans"/>
          <w:sz w:val="20"/>
          <w:szCs w:val="20"/>
        </w:rPr>
        <w:t>concentrará</w:t>
      </w:r>
      <w:r w:rsidRPr="009E1404">
        <w:rPr>
          <w:rFonts w:ascii="Gill Sans" w:eastAsia="Gill Sans" w:hAnsi="Gill Sans" w:cs="Gill Sans"/>
          <w:sz w:val="20"/>
          <w:szCs w:val="20"/>
        </w:rPr>
        <w:t xml:space="preserve"> en revisar textos, material audiovisual, entre otras fuentes, para poder discutir y documentar procesos complejos, proyectos y sus impactos desde el conocimiento de la práctica y teoría de la disciplina. </w:t>
      </w:r>
      <w:r w:rsidR="00B55853" w:rsidRPr="009E1404">
        <w:rPr>
          <w:rFonts w:ascii="Gill Sans" w:eastAsia="Gill Sans" w:hAnsi="Gill Sans" w:cs="Gill Sans"/>
          <w:sz w:val="20"/>
          <w:szCs w:val="20"/>
        </w:rPr>
        <w:t xml:space="preserve">Se plantea revisar proyectos </w:t>
      </w:r>
      <w:r w:rsidR="00B14C6E" w:rsidRPr="009E1404">
        <w:rPr>
          <w:rFonts w:ascii="Gill Sans" w:eastAsia="Gill Sans" w:hAnsi="Gill Sans" w:cs="Gill Sans"/>
          <w:sz w:val="20"/>
          <w:szCs w:val="20"/>
        </w:rPr>
        <w:t xml:space="preserve">que </w:t>
      </w:r>
      <w:r w:rsidR="00B55853" w:rsidRPr="009E1404">
        <w:rPr>
          <w:rFonts w:ascii="Gill Sans" w:eastAsia="Gill Sans" w:hAnsi="Gill Sans" w:cs="Gill Sans"/>
          <w:sz w:val="20"/>
          <w:szCs w:val="20"/>
        </w:rPr>
        <w:t>hayan sacado adelante agendas relevantes dentro de la disciplina y gatillado procesos diversos que hayan impactado en otros ámbitos.</w:t>
      </w:r>
    </w:p>
    <w:p w14:paraId="4997E50D" w14:textId="66D7B80D" w:rsidR="003F2C1F" w:rsidRDefault="003F2C1F">
      <w:pPr>
        <w:jc w:val="both"/>
        <w:rPr>
          <w:rFonts w:ascii="Gill Sans" w:eastAsia="Gill Sans" w:hAnsi="Gill Sans" w:cs="Gill Sans"/>
          <w:color w:val="FF0000"/>
        </w:rPr>
      </w:pPr>
    </w:p>
    <w:p w14:paraId="0000002F" w14:textId="77777777" w:rsidR="007F2410" w:rsidRPr="00D225F5" w:rsidRDefault="00DC2FC3">
      <w:pPr>
        <w:numPr>
          <w:ilvl w:val="0"/>
          <w:numId w:val="1"/>
        </w:numPr>
        <w:ind w:left="142"/>
        <w:rPr>
          <w:rFonts w:ascii="Gill Sans" w:eastAsia="Gill Sans" w:hAnsi="Gill Sans" w:cs="Gill Sans"/>
          <w:sz w:val="22"/>
          <w:szCs w:val="22"/>
        </w:rPr>
      </w:pPr>
      <w:r w:rsidRPr="00D225F5">
        <w:rPr>
          <w:rFonts w:ascii="Gill Sans" w:eastAsia="Gill Sans" w:hAnsi="Gill Sans" w:cs="Gill Sans"/>
          <w:b/>
          <w:sz w:val="22"/>
          <w:szCs w:val="22"/>
        </w:rPr>
        <w:t>METODOLOGÍA</w:t>
      </w:r>
    </w:p>
    <w:p w14:paraId="00000030" w14:textId="77777777" w:rsidR="007F2410" w:rsidRDefault="007F2410">
      <w:pPr>
        <w:ind w:left="142"/>
        <w:rPr>
          <w:rFonts w:ascii="Gill Sans" w:eastAsia="Gill Sans" w:hAnsi="Gill Sans" w:cs="Gill Sans"/>
          <w:b/>
          <w:sz w:val="22"/>
          <w:szCs w:val="22"/>
        </w:rPr>
      </w:pPr>
    </w:p>
    <w:p w14:paraId="42F749F2" w14:textId="09C95BBA" w:rsidR="0052699A" w:rsidRPr="009E1404" w:rsidRDefault="00881C81" w:rsidP="009551ED">
      <w:pPr>
        <w:numPr>
          <w:ilvl w:val="0"/>
          <w:numId w:val="6"/>
        </w:numPr>
        <w:ind w:left="426" w:hanging="284"/>
        <w:jc w:val="both"/>
        <w:rPr>
          <w:rFonts w:ascii="Gill Sans" w:eastAsia="Gill Sans" w:hAnsi="Gill Sans" w:cs="Gill Sans"/>
          <w:sz w:val="20"/>
          <w:szCs w:val="20"/>
        </w:rPr>
      </w:pPr>
      <w:r w:rsidRPr="009E1404">
        <w:rPr>
          <w:rFonts w:ascii="Gill Sans" w:eastAsia="Gill Sans" w:hAnsi="Gill Sans" w:cs="Gill Sans"/>
          <w:sz w:val="20"/>
          <w:szCs w:val="20"/>
        </w:rPr>
        <w:t>El curso se divide en dos instancias metodológicas. La primera compuesta por se</w:t>
      </w:r>
      <w:r w:rsidR="00384209" w:rsidRPr="009E1404">
        <w:rPr>
          <w:rFonts w:ascii="Gill Sans" w:eastAsia="Gill Sans" w:hAnsi="Gill Sans" w:cs="Gill Sans"/>
          <w:sz w:val="20"/>
          <w:szCs w:val="20"/>
        </w:rPr>
        <w:t>minarios dictados por la cátedra</w:t>
      </w:r>
      <w:r w:rsidRPr="009E1404">
        <w:rPr>
          <w:rFonts w:ascii="Gill Sans" w:eastAsia="Gill Sans" w:hAnsi="Gill Sans" w:cs="Gill Sans"/>
          <w:sz w:val="20"/>
          <w:szCs w:val="20"/>
        </w:rPr>
        <w:t xml:space="preserve"> </w:t>
      </w:r>
      <w:r w:rsidR="00384209" w:rsidRPr="009E1404">
        <w:rPr>
          <w:rFonts w:ascii="Gill Sans" w:eastAsia="Gill Sans" w:hAnsi="Gill Sans" w:cs="Gill Sans"/>
          <w:sz w:val="20"/>
          <w:szCs w:val="20"/>
        </w:rPr>
        <w:t>y/</w:t>
      </w:r>
      <w:r w:rsidRPr="009E1404">
        <w:rPr>
          <w:rFonts w:ascii="Gill Sans" w:eastAsia="Gill Sans" w:hAnsi="Gill Sans" w:cs="Gill Sans"/>
          <w:sz w:val="20"/>
          <w:szCs w:val="20"/>
        </w:rPr>
        <w:t>o ponentes invitados</w:t>
      </w:r>
      <w:r w:rsidR="007824FB" w:rsidRPr="009E1404">
        <w:rPr>
          <w:rFonts w:ascii="Gill Sans" w:eastAsia="Gill Sans" w:hAnsi="Gill Sans" w:cs="Gill Sans"/>
          <w:sz w:val="20"/>
          <w:szCs w:val="20"/>
        </w:rPr>
        <w:t>,</w:t>
      </w:r>
      <w:r w:rsidR="0052699A" w:rsidRPr="009E1404">
        <w:rPr>
          <w:rFonts w:ascii="Gill Sans" w:eastAsia="Gill Sans" w:hAnsi="Gill Sans" w:cs="Gill Sans"/>
          <w:sz w:val="20"/>
          <w:szCs w:val="20"/>
        </w:rPr>
        <w:t xml:space="preserve"> sumados a la discusión de textos obligatorios que serán presentados y comentados por grupos</w:t>
      </w:r>
      <w:r w:rsidR="00BF326A" w:rsidRPr="009E1404">
        <w:rPr>
          <w:rFonts w:ascii="Gill Sans" w:eastAsia="Gill Sans" w:hAnsi="Gill Sans" w:cs="Gill Sans"/>
          <w:sz w:val="20"/>
          <w:szCs w:val="20"/>
        </w:rPr>
        <w:t xml:space="preserve"> de alumnos</w:t>
      </w:r>
      <w:r w:rsidR="0052699A" w:rsidRPr="009E1404">
        <w:rPr>
          <w:rFonts w:ascii="Gill Sans" w:eastAsia="Gill Sans" w:hAnsi="Gill Sans" w:cs="Gill Sans"/>
          <w:sz w:val="20"/>
          <w:szCs w:val="20"/>
        </w:rPr>
        <w:t xml:space="preserve">. Cada grupo deberá presentar un texto y comentar dos. </w:t>
      </w:r>
      <w:r w:rsidR="007824FB" w:rsidRPr="009E1404">
        <w:rPr>
          <w:rFonts w:ascii="Gill Sans" w:eastAsia="Gill Sans" w:hAnsi="Gill Sans" w:cs="Gill Sans"/>
          <w:sz w:val="20"/>
          <w:szCs w:val="20"/>
        </w:rPr>
        <w:t xml:space="preserve">La metodología se basa en el debate como medio principal para exponer, intercambiar, moldear o criticar ideas y conceptos. El individuo nutre al grupo y viceversa, intentando construir un intelecto general alrededor de las nociones discutidas. </w:t>
      </w:r>
      <w:r w:rsidRPr="009E1404">
        <w:rPr>
          <w:rFonts w:ascii="Gill Sans" w:eastAsia="Gill Sans" w:hAnsi="Gill Sans" w:cs="Gill Sans"/>
          <w:sz w:val="20"/>
          <w:szCs w:val="20"/>
        </w:rPr>
        <w:t>La segunda</w:t>
      </w:r>
      <w:r w:rsidR="0052699A" w:rsidRPr="009E1404">
        <w:rPr>
          <w:rFonts w:ascii="Gill Sans" w:eastAsia="Gill Sans" w:hAnsi="Gill Sans" w:cs="Gill Sans"/>
          <w:sz w:val="20"/>
          <w:szCs w:val="20"/>
        </w:rPr>
        <w:t xml:space="preserve"> instancia,</w:t>
      </w:r>
      <w:r w:rsidRPr="009E1404">
        <w:rPr>
          <w:rFonts w:ascii="Gill Sans" w:eastAsia="Gill Sans" w:hAnsi="Gill Sans" w:cs="Gill Sans"/>
          <w:sz w:val="20"/>
          <w:szCs w:val="20"/>
        </w:rPr>
        <w:t xml:space="preserve"> se basa en </w:t>
      </w:r>
      <w:r w:rsidR="007824FB" w:rsidRPr="009E1404">
        <w:rPr>
          <w:rFonts w:ascii="Gill Sans" w:eastAsia="Gill Sans" w:hAnsi="Gill Sans" w:cs="Gill Sans"/>
          <w:sz w:val="20"/>
          <w:szCs w:val="20"/>
        </w:rPr>
        <w:t xml:space="preserve">análisis de </w:t>
      </w:r>
      <w:r w:rsidRPr="009E1404">
        <w:rPr>
          <w:rFonts w:ascii="Gill Sans" w:eastAsia="Gill Sans" w:hAnsi="Gill Sans" w:cs="Gill Sans"/>
          <w:sz w:val="20"/>
          <w:szCs w:val="20"/>
        </w:rPr>
        <w:t>casos de estudio</w:t>
      </w:r>
      <w:r w:rsidR="0052699A" w:rsidRPr="009E1404">
        <w:rPr>
          <w:rFonts w:ascii="Gill Sans" w:eastAsia="Gill Sans" w:hAnsi="Gill Sans" w:cs="Gill Sans"/>
          <w:sz w:val="20"/>
          <w:szCs w:val="20"/>
        </w:rPr>
        <w:t xml:space="preserve"> </w:t>
      </w:r>
      <w:r w:rsidR="007824FB" w:rsidRPr="009E1404">
        <w:rPr>
          <w:rFonts w:ascii="Gill Sans" w:eastAsia="Gill Sans" w:hAnsi="Gill Sans" w:cs="Gill Sans"/>
          <w:sz w:val="20"/>
          <w:szCs w:val="20"/>
        </w:rPr>
        <w:t>relacionados a las temáticas revisadas en la primera parte</w:t>
      </w:r>
      <w:r w:rsidRPr="009E1404">
        <w:rPr>
          <w:rFonts w:ascii="Gill Sans" w:eastAsia="Gill Sans" w:hAnsi="Gill Sans" w:cs="Gill Sans"/>
          <w:sz w:val="20"/>
          <w:szCs w:val="20"/>
        </w:rPr>
        <w:t xml:space="preserve">. </w:t>
      </w:r>
      <w:r w:rsidR="007824FB" w:rsidRPr="009E1404">
        <w:rPr>
          <w:rFonts w:ascii="Gill Sans" w:eastAsia="Gill Sans" w:hAnsi="Gill Sans" w:cs="Gill Sans"/>
          <w:sz w:val="20"/>
          <w:szCs w:val="20"/>
        </w:rPr>
        <w:t>En ca</w:t>
      </w:r>
      <w:r w:rsidR="00B80DEA" w:rsidRPr="009E1404">
        <w:rPr>
          <w:rFonts w:ascii="Gill Sans" w:eastAsia="Gill Sans" w:hAnsi="Gill Sans" w:cs="Gill Sans"/>
          <w:sz w:val="20"/>
          <w:szCs w:val="20"/>
        </w:rPr>
        <w:t>d</w:t>
      </w:r>
      <w:r w:rsidR="007824FB" w:rsidRPr="009E1404">
        <w:rPr>
          <w:rFonts w:ascii="Gill Sans" w:eastAsia="Gill Sans" w:hAnsi="Gill Sans" w:cs="Gill Sans"/>
          <w:sz w:val="20"/>
          <w:szCs w:val="20"/>
        </w:rPr>
        <w:t xml:space="preserve">a sesión se </w:t>
      </w:r>
      <w:r w:rsidR="00384209" w:rsidRPr="009E1404">
        <w:rPr>
          <w:rFonts w:ascii="Gill Sans" w:eastAsia="Gill Sans" w:hAnsi="Gill Sans" w:cs="Gill Sans"/>
          <w:sz w:val="20"/>
          <w:szCs w:val="20"/>
        </w:rPr>
        <w:t>presentarán</w:t>
      </w:r>
      <w:r w:rsidR="007824FB" w:rsidRPr="009E1404">
        <w:rPr>
          <w:rFonts w:ascii="Gill Sans" w:eastAsia="Gill Sans" w:hAnsi="Gill Sans" w:cs="Gill Sans"/>
          <w:sz w:val="20"/>
          <w:szCs w:val="20"/>
        </w:rPr>
        <w:t xml:space="preserve"> los avances de </w:t>
      </w:r>
      <w:r w:rsidR="00B80DEA" w:rsidRPr="009E1404">
        <w:rPr>
          <w:rFonts w:ascii="Gill Sans" w:eastAsia="Gill Sans" w:hAnsi="Gill Sans" w:cs="Gill Sans"/>
          <w:sz w:val="20"/>
          <w:szCs w:val="20"/>
        </w:rPr>
        <w:t xml:space="preserve">los </w:t>
      </w:r>
      <w:r w:rsidR="007824FB" w:rsidRPr="009E1404">
        <w:rPr>
          <w:rFonts w:ascii="Gill Sans" w:eastAsia="Gill Sans" w:hAnsi="Gill Sans" w:cs="Gill Sans"/>
          <w:sz w:val="20"/>
          <w:szCs w:val="20"/>
        </w:rPr>
        <w:t>caso</w:t>
      </w:r>
      <w:r w:rsidR="00B80DEA" w:rsidRPr="009E1404">
        <w:rPr>
          <w:rFonts w:ascii="Gill Sans" w:eastAsia="Gill Sans" w:hAnsi="Gill Sans" w:cs="Gill Sans"/>
          <w:sz w:val="20"/>
          <w:szCs w:val="20"/>
        </w:rPr>
        <w:t>s</w:t>
      </w:r>
      <w:r w:rsidR="007824FB" w:rsidRPr="009E1404">
        <w:rPr>
          <w:rFonts w:ascii="Gill Sans" w:eastAsia="Gill Sans" w:hAnsi="Gill Sans" w:cs="Gill Sans"/>
          <w:sz w:val="20"/>
          <w:szCs w:val="20"/>
        </w:rPr>
        <w:t xml:space="preserve">, seguidos </w:t>
      </w:r>
      <w:r w:rsidR="00384209" w:rsidRPr="009E1404">
        <w:rPr>
          <w:rFonts w:ascii="Gill Sans" w:eastAsia="Gill Sans" w:hAnsi="Gill Sans" w:cs="Gill Sans"/>
          <w:sz w:val="20"/>
          <w:szCs w:val="20"/>
        </w:rPr>
        <w:t xml:space="preserve">de la crítica y debate correspondiente. </w:t>
      </w:r>
      <w:r w:rsidR="00B80DEA" w:rsidRPr="009E1404">
        <w:rPr>
          <w:rFonts w:ascii="Gill Sans" w:eastAsia="Gill Sans" w:hAnsi="Gill Sans" w:cs="Gill Sans"/>
          <w:sz w:val="20"/>
          <w:szCs w:val="20"/>
        </w:rPr>
        <w:t xml:space="preserve">Las sesiones se plantean, fundamentalmente, como un espacio para una conversación horizontal permanente, donde se interroguen las relaciones entre la producción arquitectónica, el entorno construido y fenómenos más amplios de la contemporaneidad. </w:t>
      </w:r>
    </w:p>
    <w:p w14:paraId="4BF0D2F5" w14:textId="77777777" w:rsidR="00384209" w:rsidRPr="009E1404" w:rsidRDefault="00384209" w:rsidP="00384209">
      <w:pPr>
        <w:ind w:left="426"/>
        <w:jc w:val="both"/>
        <w:rPr>
          <w:rFonts w:ascii="Gill Sans" w:eastAsia="Gill Sans" w:hAnsi="Gill Sans" w:cs="Gill Sans"/>
          <w:sz w:val="20"/>
          <w:szCs w:val="20"/>
        </w:rPr>
      </w:pPr>
    </w:p>
    <w:p w14:paraId="1B178D78" w14:textId="2B232BBE" w:rsidR="00881C81" w:rsidRPr="009E1404" w:rsidRDefault="00881C81" w:rsidP="003E1AD7">
      <w:pPr>
        <w:numPr>
          <w:ilvl w:val="0"/>
          <w:numId w:val="6"/>
        </w:numPr>
        <w:ind w:left="426" w:hanging="284"/>
        <w:jc w:val="both"/>
        <w:rPr>
          <w:rFonts w:ascii="Gill Sans" w:eastAsia="Gill Sans" w:hAnsi="Gill Sans" w:cs="Gill Sans"/>
          <w:sz w:val="20"/>
          <w:szCs w:val="20"/>
        </w:rPr>
      </w:pPr>
      <w:r w:rsidRPr="009E1404">
        <w:rPr>
          <w:rFonts w:ascii="Gill Sans" w:eastAsia="Gill Sans" w:hAnsi="Gill Sans" w:cs="Gill Sans"/>
          <w:sz w:val="20"/>
          <w:szCs w:val="20"/>
        </w:rPr>
        <w:t>Las lecturas se revisarán de manera asincrónica, mientras que el debate y presentación</w:t>
      </w:r>
      <w:r w:rsidR="00D225F5" w:rsidRPr="009E1404">
        <w:rPr>
          <w:rFonts w:ascii="Gill Sans" w:eastAsia="Gill Sans" w:hAnsi="Gill Sans" w:cs="Gill Sans"/>
          <w:sz w:val="20"/>
          <w:szCs w:val="20"/>
        </w:rPr>
        <w:t xml:space="preserve"> de textos y </w:t>
      </w:r>
      <w:r w:rsidRPr="009E1404">
        <w:rPr>
          <w:rFonts w:ascii="Gill Sans" w:eastAsia="Gill Sans" w:hAnsi="Gill Sans" w:cs="Gill Sans"/>
          <w:sz w:val="20"/>
          <w:szCs w:val="20"/>
        </w:rPr>
        <w:t xml:space="preserve">casos de estudio se dará de manera sincrónica. Todos estos contenidos se </w:t>
      </w:r>
      <w:r w:rsidR="00280FF0" w:rsidRPr="009E1404">
        <w:rPr>
          <w:rFonts w:ascii="Gill Sans" w:eastAsia="Gill Sans" w:hAnsi="Gill Sans" w:cs="Gill Sans"/>
          <w:sz w:val="20"/>
          <w:szCs w:val="20"/>
        </w:rPr>
        <w:t>entregarán</w:t>
      </w:r>
      <w:r w:rsidRPr="009E1404">
        <w:rPr>
          <w:rFonts w:ascii="Gill Sans" w:eastAsia="Gill Sans" w:hAnsi="Gill Sans" w:cs="Gill Sans"/>
          <w:sz w:val="20"/>
          <w:szCs w:val="20"/>
        </w:rPr>
        <w:t xml:space="preserve"> en la plataforma PAIDEIA </w:t>
      </w:r>
      <w:r w:rsidR="00280FF0" w:rsidRPr="009E1404">
        <w:rPr>
          <w:rFonts w:ascii="Gill Sans" w:eastAsia="Gill Sans" w:hAnsi="Gill Sans" w:cs="Gill Sans"/>
          <w:sz w:val="20"/>
          <w:szCs w:val="20"/>
        </w:rPr>
        <w:t>y archivarán</w:t>
      </w:r>
      <w:r w:rsidRPr="009E1404">
        <w:rPr>
          <w:rFonts w:ascii="Gill Sans" w:eastAsia="Gill Sans" w:hAnsi="Gill Sans" w:cs="Gill Sans"/>
          <w:sz w:val="20"/>
          <w:szCs w:val="20"/>
        </w:rPr>
        <w:t xml:space="preserve"> en una carpeta DRIVE.</w:t>
      </w:r>
    </w:p>
    <w:p w14:paraId="416F69BF" w14:textId="5B30DB5B" w:rsidR="003F2C1F" w:rsidRDefault="003F2C1F">
      <w:pPr>
        <w:rPr>
          <w:rFonts w:ascii="Gill Sans" w:eastAsia="Gill Sans" w:hAnsi="Gill Sans" w:cs="Gill Sans"/>
          <w:color w:val="0000FF"/>
        </w:rPr>
      </w:pPr>
    </w:p>
    <w:p w14:paraId="00000037" w14:textId="77777777" w:rsidR="007F2410" w:rsidRPr="00D225F5" w:rsidRDefault="00DC2FC3">
      <w:pPr>
        <w:numPr>
          <w:ilvl w:val="0"/>
          <w:numId w:val="1"/>
        </w:numPr>
        <w:ind w:left="142"/>
        <w:rPr>
          <w:rFonts w:ascii="Gill Sans" w:eastAsia="Gill Sans" w:hAnsi="Gill Sans" w:cs="Gill Sans"/>
          <w:sz w:val="22"/>
          <w:szCs w:val="22"/>
        </w:rPr>
      </w:pPr>
      <w:r w:rsidRPr="00D225F5">
        <w:rPr>
          <w:rFonts w:ascii="Gill Sans" w:eastAsia="Gill Sans" w:hAnsi="Gill Sans" w:cs="Gill Sans"/>
          <w:b/>
          <w:sz w:val="22"/>
          <w:szCs w:val="22"/>
        </w:rPr>
        <w:t>EVALUACIÓN</w:t>
      </w:r>
    </w:p>
    <w:p w14:paraId="00000038" w14:textId="77777777" w:rsidR="007F2410" w:rsidRPr="00D225F5" w:rsidRDefault="007F2410">
      <w:pPr>
        <w:rPr>
          <w:rFonts w:ascii="Gill Sans" w:eastAsia="Gill Sans" w:hAnsi="Gill Sans" w:cs="Gill Sans"/>
          <w:b/>
          <w:sz w:val="22"/>
          <w:szCs w:val="22"/>
        </w:rPr>
      </w:pPr>
    </w:p>
    <w:p w14:paraId="00000039" w14:textId="77777777" w:rsidR="007F2410" w:rsidRPr="00D225F5" w:rsidRDefault="00DC2FC3">
      <w:pPr>
        <w:numPr>
          <w:ilvl w:val="1"/>
          <w:numId w:val="1"/>
        </w:numPr>
        <w:ind w:left="567"/>
        <w:rPr>
          <w:rFonts w:ascii="Gill Sans" w:eastAsia="Gill Sans" w:hAnsi="Gill Sans" w:cs="Gill Sans"/>
          <w:b/>
          <w:sz w:val="22"/>
          <w:szCs w:val="22"/>
        </w:rPr>
      </w:pPr>
      <w:r w:rsidRPr="00D225F5">
        <w:rPr>
          <w:rFonts w:ascii="Gill Sans" w:eastAsia="Gill Sans" w:hAnsi="Gill Sans" w:cs="Gill Sans"/>
          <w:b/>
          <w:sz w:val="22"/>
          <w:szCs w:val="22"/>
        </w:rPr>
        <w:t>Sistema de evaluación</w:t>
      </w:r>
    </w:p>
    <w:p w14:paraId="0000003A" w14:textId="77777777" w:rsidR="007F2410" w:rsidRDefault="007F2410">
      <w:pPr>
        <w:ind w:left="567"/>
        <w:rPr>
          <w:rFonts w:ascii="Gill Sans" w:eastAsia="Gill Sans" w:hAnsi="Gill Sans" w:cs="Gill Sans"/>
          <w:b/>
          <w:sz w:val="22"/>
          <w:szCs w:val="22"/>
        </w:rPr>
      </w:pPr>
    </w:p>
    <w:p w14:paraId="0000003B" w14:textId="2C23C2CC" w:rsidR="007F2410" w:rsidRPr="009E1404" w:rsidRDefault="00E64446" w:rsidP="00B14C6E">
      <w:pPr>
        <w:numPr>
          <w:ilvl w:val="0"/>
          <w:numId w:val="6"/>
        </w:numPr>
        <w:jc w:val="both"/>
        <w:rPr>
          <w:rFonts w:ascii="Gill Sans" w:eastAsia="Gill Sans" w:hAnsi="Gill Sans" w:cs="Gill Sans"/>
          <w:sz w:val="20"/>
          <w:szCs w:val="20"/>
        </w:rPr>
      </w:pPr>
      <w:r w:rsidRPr="009E1404">
        <w:rPr>
          <w:rFonts w:ascii="Gill Sans" w:eastAsia="Gill Sans" w:hAnsi="Gill Sans" w:cs="Gill Sans"/>
          <w:sz w:val="20"/>
          <w:szCs w:val="20"/>
        </w:rPr>
        <w:t>1a.</w:t>
      </w:r>
      <w:r w:rsidR="009551ED" w:rsidRPr="009E1404">
        <w:rPr>
          <w:rFonts w:ascii="Gill Sans" w:eastAsia="Gill Sans" w:hAnsi="Gill Sans" w:cs="Gill Sans"/>
          <w:sz w:val="20"/>
          <w:szCs w:val="20"/>
        </w:rPr>
        <w:t xml:space="preserve"> </w:t>
      </w:r>
      <w:r w:rsidRPr="009E1404">
        <w:rPr>
          <w:rFonts w:ascii="Gill Sans" w:eastAsia="Gill Sans" w:hAnsi="Gill Sans" w:cs="Gill Sans"/>
          <w:sz w:val="20"/>
          <w:szCs w:val="20"/>
        </w:rPr>
        <w:t>Presentación</w:t>
      </w:r>
      <w:r w:rsidR="009551ED" w:rsidRPr="009E1404">
        <w:rPr>
          <w:rFonts w:ascii="Gill Sans" w:eastAsia="Gill Sans" w:hAnsi="Gill Sans" w:cs="Gill Sans"/>
          <w:sz w:val="20"/>
          <w:szCs w:val="20"/>
        </w:rPr>
        <w:t xml:space="preserve"> de lectura</w:t>
      </w:r>
      <w:r w:rsidR="009C3E71" w:rsidRPr="009E1404">
        <w:rPr>
          <w:rFonts w:ascii="Gill Sans" w:eastAsia="Gill Sans" w:hAnsi="Gill Sans" w:cs="Gill Sans"/>
          <w:sz w:val="20"/>
          <w:szCs w:val="20"/>
        </w:rPr>
        <w:t>:</w:t>
      </w:r>
      <w:r w:rsidRPr="009E1404">
        <w:rPr>
          <w:rFonts w:ascii="Gill Sans" w:eastAsia="Gill Sans" w:hAnsi="Gill Sans" w:cs="Gill Sans"/>
          <w:sz w:val="20"/>
          <w:szCs w:val="20"/>
        </w:rPr>
        <w:t xml:space="preserve"> Calidad gráfica y coherencia argumentativa. Énfasis en puntos clave y reflexiones finales. 1b. Comentarios a lecturas</w:t>
      </w:r>
      <w:r w:rsidR="009C3E71" w:rsidRPr="009E1404">
        <w:rPr>
          <w:rFonts w:ascii="Gill Sans" w:eastAsia="Gill Sans" w:hAnsi="Gill Sans" w:cs="Gill Sans"/>
          <w:sz w:val="20"/>
          <w:szCs w:val="20"/>
        </w:rPr>
        <w:t>:</w:t>
      </w:r>
      <w:r w:rsidRPr="009E1404">
        <w:rPr>
          <w:rFonts w:ascii="Gill Sans" w:eastAsia="Gill Sans" w:hAnsi="Gill Sans" w:cs="Gill Sans"/>
          <w:sz w:val="20"/>
          <w:szCs w:val="20"/>
        </w:rPr>
        <w:t xml:space="preserve"> Documento escrito, comprensión de lectura e identificación de ideas centrales. Cuestionamiento a las mismas.</w:t>
      </w:r>
      <w:r w:rsidR="00DC2FC3" w:rsidRPr="009E1404">
        <w:rPr>
          <w:rFonts w:ascii="Gill Sans" w:eastAsia="Gill Sans" w:hAnsi="Gill Sans" w:cs="Gill Sans"/>
          <w:sz w:val="20"/>
          <w:szCs w:val="20"/>
        </w:rPr>
        <w:t xml:space="preserve"> </w:t>
      </w:r>
      <w:r w:rsidRPr="009E1404">
        <w:rPr>
          <w:rFonts w:ascii="Gill Sans" w:eastAsia="Gill Sans" w:hAnsi="Gill Sans" w:cs="Gill Sans"/>
          <w:sz w:val="20"/>
          <w:szCs w:val="20"/>
        </w:rPr>
        <w:t>1c. Aportes al debate en clase.</w:t>
      </w:r>
    </w:p>
    <w:p w14:paraId="1A046B46" w14:textId="6BB6CC70" w:rsidR="00E64446" w:rsidRDefault="00E64446" w:rsidP="00B14C6E">
      <w:pPr>
        <w:numPr>
          <w:ilvl w:val="0"/>
          <w:numId w:val="6"/>
        </w:numPr>
        <w:jc w:val="both"/>
        <w:rPr>
          <w:rFonts w:ascii="Gill Sans" w:eastAsia="Gill Sans" w:hAnsi="Gill Sans" w:cs="Gill Sans"/>
          <w:sz w:val="20"/>
          <w:szCs w:val="20"/>
        </w:rPr>
      </w:pPr>
      <w:r w:rsidRPr="009E1404">
        <w:rPr>
          <w:rFonts w:ascii="Gill Sans" w:eastAsia="Gill Sans" w:hAnsi="Gill Sans" w:cs="Gill Sans"/>
          <w:sz w:val="20"/>
          <w:szCs w:val="20"/>
        </w:rPr>
        <w:t>2.</w:t>
      </w:r>
      <w:r w:rsidR="009C3E71" w:rsidRPr="009E1404">
        <w:rPr>
          <w:rFonts w:ascii="Gill Sans" w:eastAsia="Gill Sans" w:hAnsi="Gill Sans" w:cs="Gill Sans"/>
          <w:sz w:val="20"/>
          <w:szCs w:val="20"/>
        </w:rPr>
        <w:t>Caso de estudio: Presentación y documento escrito.</w:t>
      </w:r>
      <w:r w:rsidR="00CC54A8" w:rsidRPr="009E1404">
        <w:rPr>
          <w:rFonts w:ascii="Gill Sans" w:eastAsia="Gill Sans" w:hAnsi="Gill Sans" w:cs="Gill Sans"/>
          <w:sz w:val="20"/>
          <w:szCs w:val="20"/>
        </w:rPr>
        <w:t xml:space="preserve"> </w:t>
      </w:r>
      <w:r w:rsidR="00461BD6" w:rsidRPr="009E1404">
        <w:rPr>
          <w:rFonts w:ascii="Gill Sans" w:eastAsia="Gill Sans" w:hAnsi="Gill Sans" w:cs="Gill Sans"/>
          <w:sz w:val="20"/>
          <w:szCs w:val="20"/>
        </w:rPr>
        <w:t xml:space="preserve">Vinculaciones disciplinares y teóricas con el hecho construido y vinculaciones externas con diversos procesos de la condición contemporánea. </w:t>
      </w:r>
    </w:p>
    <w:p w14:paraId="5ECDDFCB" w14:textId="6F17406B" w:rsidR="006C5E2E" w:rsidRPr="009E1404" w:rsidRDefault="006C5E2E" w:rsidP="00B14C6E">
      <w:pPr>
        <w:numPr>
          <w:ilvl w:val="0"/>
          <w:numId w:val="6"/>
        </w:numPr>
        <w:jc w:val="both"/>
        <w:rPr>
          <w:rFonts w:ascii="Gill Sans" w:eastAsia="Gill Sans" w:hAnsi="Gill Sans" w:cs="Gill Sans"/>
          <w:sz w:val="20"/>
          <w:szCs w:val="20"/>
        </w:rPr>
      </w:pPr>
      <w:r>
        <w:rPr>
          <w:rFonts w:ascii="Gill Sans" w:eastAsia="Gill Sans" w:hAnsi="Gill Sans" w:cs="Gill Sans"/>
          <w:sz w:val="20"/>
          <w:szCs w:val="20"/>
        </w:rPr>
        <w:t>3. La participación en clase, así como en el evento semestral post scriptum*.</w:t>
      </w:r>
    </w:p>
    <w:p w14:paraId="00000043" w14:textId="77777777" w:rsidR="007F2410" w:rsidRDefault="007F2410">
      <w:pPr>
        <w:ind w:left="720"/>
        <w:jc w:val="center"/>
        <w:rPr>
          <w:rFonts w:ascii="Gill Sans" w:eastAsia="Gill Sans" w:hAnsi="Gill Sans" w:cs="Gill Sans"/>
          <w:color w:val="0000FF"/>
          <w:sz w:val="20"/>
          <w:szCs w:val="20"/>
        </w:rPr>
      </w:pPr>
    </w:p>
    <w:tbl>
      <w:tblPr>
        <w:tblStyle w:val="affffa"/>
        <w:tblW w:w="9255" w:type="dxa"/>
        <w:tblInd w:w="484"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2730"/>
        <w:gridCol w:w="1995"/>
        <w:gridCol w:w="4530"/>
      </w:tblGrid>
      <w:tr w:rsidR="009E1404" w:rsidRPr="009E1404" w14:paraId="5CF40286" w14:textId="77777777">
        <w:trPr>
          <w:trHeight w:val="282"/>
          <w:tblHeader/>
        </w:trPr>
        <w:tc>
          <w:tcPr>
            <w:tcW w:w="2730" w:type="dxa"/>
            <w:shd w:val="clear" w:color="auto" w:fill="D9D9D9"/>
            <w:tcMar>
              <w:top w:w="11" w:type="dxa"/>
              <w:left w:w="11" w:type="dxa"/>
              <w:bottom w:w="0" w:type="dxa"/>
              <w:right w:w="11" w:type="dxa"/>
            </w:tcMar>
            <w:vAlign w:val="center"/>
          </w:tcPr>
          <w:p w14:paraId="00000044" w14:textId="77777777" w:rsidR="007F2410" w:rsidRPr="009E1404" w:rsidRDefault="00DC2FC3">
            <w:pPr>
              <w:jc w:val="center"/>
              <w:rPr>
                <w:rFonts w:ascii="Gill Sans" w:eastAsia="Gill Sans" w:hAnsi="Gill Sans" w:cs="Gill Sans"/>
                <w:sz w:val="20"/>
                <w:szCs w:val="20"/>
              </w:rPr>
            </w:pPr>
            <w:r w:rsidRPr="009E1404">
              <w:rPr>
                <w:rFonts w:ascii="Gill Sans" w:eastAsia="Gill Sans" w:hAnsi="Gill Sans" w:cs="Gill Sans"/>
                <w:sz w:val="20"/>
                <w:szCs w:val="20"/>
              </w:rPr>
              <w:t>Rubro de evaluación*</w:t>
            </w:r>
          </w:p>
        </w:tc>
        <w:tc>
          <w:tcPr>
            <w:tcW w:w="1995" w:type="dxa"/>
            <w:shd w:val="clear" w:color="auto" w:fill="D9D9D9"/>
            <w:tcMar>
              <w:top w:w="11" w:type="dxa"/>
              <w:left w:w="11" w:type="dxa"/>
              <w:bottom w:w="0" w:type="dxa"/>
              <w:right w:w="11" w:type="dxa"/>
            </w:tcMar>
            <w:vAlign w:val="center"/>
          </w:tcPr>
          <w:p w14:paraId="00000045" w14:textId="77777777" w:rsidR="007F2410" w:rsidRPr="009E1404" w:rsidRDefault="00DC2FC3">
            <w:pPr>
              <w:jc w:val="center"/>
              <w:rPr>
                <w:rFonts w:ascii="Gill Sans" w:eastAsia="Gill Sans" w:hAnsi="Gill Sans" w:cs="Gill Sans"/>
                <w:sz w:val="20"/>
                <w:szCs w:val="20"/>
              </w:rPr>
            </w:pPr>
            <w:r w:rsidRPr="009E1404">
              <w:rPr>
                <w:rFonts w:ascii="Gill Sans" w:eastAsia="Gill Sans" w:hAnsi="Gill Sans" w:cs="Gill Sans"/>
                <w:sz w:val="20"/>
                <w:szCs w:val="20"/>
              </w:rPr>
              <w:t>Peso sobre la nota final del curso</w:t>
            </w:r>
          </w:p>
        </w:tc>
        <w:tc>
          <w:tcPr>
            <w:tcW w:w="4530" w:type="dxa"/>
            <w:shd w:val="clear" w:color="auto" w:fill="D9D9D9"/>
            <w:tcMar>
              <w:top w:w="11" w:type="dxa"/>
              <w:left w:w="11" w:type="dxa"/>
              <w:bottom w:w="0" w:type="dxa"/>
              <w:right w:w="11" w:type="dxa"/>
            </w:tcMar>
            <w:vAlign w:val="center"/>
          </w:tcPr>
          <w:p w14:paraId="00000046" w14:textId="77777777" w:rsidR="007F2410" w:rsidRPr="009E1404" w:rsidRDefault="00DC2FC3">
            <w:pPr>
              <w:jc w:val="center"/>
              <w:rPr>
                <w:rFonts w:ascii="Gill Sans" w:eastAsia="Gill Sans" w:hAnsi="Gill Sans" w:cs="Gill Sans"/>
                <w:sz w:val="20"/>
                <w:szCs w:val="20"/>
              </w:rPr>
            </w:pPr>
            <w:r w:rsidRPr="009E1404">
              <w:rPr>
                <w:rFonts w:ascii="Gill Sans" w:eastAsia="Gill Sans" w:hAnsi="Gill Sans" w:cs="Gill Sans"/>
                <w:sz w:val="20"/>
                <w:szCs w:val="20"/>
              </w:rPr>
              <w:t>Descripción</w:t>
            </w:r>
          </w:p>
        </w:tc>
      </w:tr>
      <w:tr w:rsidR="009E1404" w:rsidRPr="009E1404" w14:paraId="1811B2F0" w14:textId="77777777">
        <w:trPr>
          <w:trHeight w:val="264"/>
        </w:trPr>
        <w:tc>
          <w:tcPr>
            <w:tcW w:w="2730" w:type="dxa"/>
            <w:shd w:val="clear" w:color="auto" w:fill="FFFFFF"/>
            <w:tcMar>
              <w:top w:w="11" w:type="dxa"/>
              <w:left w:w="11" w:type="dxa"/>
              <w:bottom w:w="0" w:type="dxa"/>
              <w:right w:w="11" w:type="dxa"/>
            </w:tcMar>
            <w:vAlign w:val="center"/>
          </w:tcPr>
          <w:p w14:paraId="00000047" w14:textId="0047ABC6" w:rsidR="008915F5" w:rsidRPr="009E1404" w:rsidRDefault="004171DD" w:rsidP="008915F5">
            <w:pPr>
              <w:jc w:val="center"/>
              <w:rPr>
                <w:rFonts w:ascii="Gill Sans" w:eastAsia="Gill Sans" w:hAnsi="Gill Sans" w:cs="Gill Sans"/>
                <w:sz w:val="20"/>
                <w:szCs w:val="20"/>
              </w:rPr>
            </w:pPr>
            <w:r w:rsidRPr="009E1404">
              <w:rPr>
                <w:rFonts w:ascii="Gill Sans" w:eastAsia="Gill Sans" w:hAnsi="Gill Sans" w:cs="Gill Sans"/>
                <w:sz w:val="20"/>
                <w:szCs w:val="20"/>
              </w:rPr>
              <w:t xml:space="preserve">Unidad 1. </w:t>
            </w:r>
            <w:r w:rsidR="006818FE" w:rsidRPr="009E1404">
              <w:rPr>
                <w:rFonts w:ascii="Gill Sans" w:eastAsia="Gill Sans" w:hAnsi="Gill Sans" w:cs="Gill Sans"/>
                <w:sz w:val="20"/>
                <w:szCs w:val="20"/>
              </w:rPr>
              <w:t>Exposición y comentarios de lecturas obligatorias</w:t>
            </w:r>
          </w:p>
        </w:tc>
        <w:tc>
          <w:tcPr>
            <w:tcW w:w="1995" w:type="dxa"/>
            <w:shd w:val="clear" w:color="auto" w:fill="FFFFFF"/>
            <w:tcMar>
              <w:top w:w="11" w:type="dxa"/>
              <w:left w:w="11" w:type="dxa"/>
              <w:bottom w:w="0" w:type="dxa"/>
              <w:right w:w="11" w:type="dxa"/>
            </w:tcMar>
            <w:vAlign w:val="center"/>
          </w:tcPr>
          <w:p w14:paraId="00000048" w14:textId="288F7502" w:rsidR="007F2410" w:rsidRPr="009E1404" w:rsidRDefault="00870BD9">
            <w:pPr>
              <w:jc w:val="center"/>
              <w:rPr>
                <w:rFonts w:ascii="Gill Sans" w:eastAsia="Gill Sans" w:hAnsi="Gill Sans" w:cs="Gill Sans"/>
                <w:sz w:val="20"/>
                <w:szCs w:val="20"/>
              </w:rPr>
            </w:pPr>
            <w:r>
              <w:rPr>
                <w:rFonts w:ascii="Gill Sans" w:eastAsia="Gill Sans" w:hAnsi="Gill Sans" w:cs="Gill Sans"/>
                <w:sz w:val="20"/>
                <w:szCs w:val="20"/>
              </w:rPr>
              <w:t>35</w:t>
            </w:r>
            <w:r w:rsidR="00B24D10" w:rsidRPr="009E1404">
              <w:rPr>
                <w:rFonts w:ascii="Gill Sans" w:eastAsia="Gill Sans" w:hAnsi="Gill Sans" w:cs="Gill Sans"/>
                <w:sz w:val="20"/>
                <w:szCs w:val="20"/>
              </w:rPr>
              <w:t>%</w:t>
            </w:r>
          </w:p>
        </w:tc>
        <w:tc>
          <w:tcPr>
            <w:tcW w:w="4530" w:type="dxa"/>
            <w:shd w:val="clear" w:color="auto" w:fill="FFFFFF"/>
            <w:tcMar>
              <w:top w:w="11" w:type="dxa"/>
              <w:left w:w="11" w:type="dxa"/>
              <w:bottom w:w="0" w:type="dxa"/>
              <w:right w:w="11" w:type="dxa"/>
            </w:tcMar>
            <w:vAlign w:val="center"/>
          </w:tcPr>
          <w:p w14:paraId="00000049" w14:textId="4E535A1C" w:rsidR="007F2410" w:rsidRPr="009E1404" w:rsidRDefault="00AF237D" w:rsidP="00B24D10">
            <w:pPr>
              <w:jc w:val="both"/>
              <w:rPr>
                <w:rFonts w:ascii="Gill Sans" w:eastAsia="Gill Sans" w:hAnsi="Gill Sans" w:cs="Gill Sans"/>
                <w:sz w:val="20"/>
                <w:szCs w:val="20"/>
              </w:rPr>
            </w:pPr>
            <w:r w:rsidRPr="009E1404">
              <w:rPr>
                <w:rFonts w:ascii="Gill Sans" w:eastAsia="Gill Sans" w:hAnsi="Gill Sans" w:cs="Gill Sans"/>
                <w:sz w:val="20"/>
                <w:szCs w:val="20"/>
              </w:rPr>
              <w:t>Calidad visual, claridad argumental. Capacidad de</w:t>
            </w:r>
            <w:r w:rsidR="009C3E71" w:rsidRPr="009E1404">
              <w:rPr>
                <w:rFonts w:ascii="Gill Sans" w:eastAsia="Gill Sans" w:hAnsi="Gill Sans" w:cs="Gill Sans"/>
                <w:sz w:val="20"/>
                <w:szCs w:val="20"/>
              </w:rPr>
              <w:t xml:space="preserve"> síntesis y</w:t>
            </w:r>
            <w:r w:rsidRPr="009E1404">
              <w:rPr>
                <w:rFonts w:ascii="Gill Sans" w:eastAsia="Gill Sans" w:hAnsi="Gill Sans" w:cs="Gill Sans"/>
                <w:sz w:val="20"/>
                <w:szCs w:val="20"/>
              </w:rPr>
              <w:t xml:space="preserve"> relación con otros procesos, enfoque analítico. </w:t>
            </w:r>
          </w:p>
        </w:tc>
      </w:tr>
      <w:tr w:rsidR="009E1404" w:rsidRPr="009E1404" w14:paraId="79928D19" w14:textId="77777777">
        <w:trPr>
          <w:trHeight w:val="264"/>
        </w:trPr>
        <w:tc>
          <w:tcPr>
            <w:tcW w:w="2730" w:type="dxa"/>
            <w:shd w:val="clear" w:color="auto" w:fill="FFFFFF"/>
            <w:tcMar>
              <w:top w:w="11" w:type="dxa"/>
              <w:left w:w="11" w:type="dxa"/>
              <w:bottom w:w="0" w:type="dxa"/>
              <w:right w:w="11" w:type="dxa"/>
            </w:tcMar>
            <w:vAlign w:val="center"/>
          </w:tcPr>
          <w:p w14:paraId="0000004D" w14:textId="60C6BA84" w:rsidR="007F2410" w:rsidRPr="009E1404" w:rsidRDefault="004171DD">
            <w:pPr>
              <w:jc w:val="center"/>
              <w:rPr>
                <w:rFonts w:ascii="Gill Sans" w:eastAsia="Gill Sans" w:hAnsi="Gill Sans" w:cs="Gill Sans"/>
                <w:sz w:val="20"/>
                <w:szCs w:val="20"/>
              </w:rPr>
            </w:pPr>
            <w:r w:rsidRPr="009E1404">
              <w:rPr>
                <w:rFonts w:ascii="Gill Sans" w:eastAsia="Gill Sans" w:hAnsi="Gill Sans" w:cs="Gill Sans"/>
                <w:sz w:val="20"/>
                <w:szCs w:val="20"/>
              </w:rPr>
              <w:t xml:space="preserve">Unidad 2. </w:t>
            </w:r>
            <w:r w:rsidR="006818FE" w:rsidRPr="009E1404">
              <w:rPr>
                <w:rFonts w:ascii="Gill Sans" w:eastAsia="Gill Sans" w:hAnsi="Gill Sans" w:cs="Gill Sans"/>
                <w:sz w:val="20"/>
                <w:szCs w:val="20"/>
              </w:rPr>
              <w:t>Exposición y ensayo de caso de estudio</w:t>
            </w:r>
          </w:p>
        </w:tc>
        <w:tc>
          <w:tcPr>
            <w:tcW w:w="1995" w:type="dxa"/>
            <w:shd w:val="clear" w:color="auto" w:fill="FFFFFF"/>
            <w:tcMar>
              <w:top w:w="11" w:type="dxa"/>
              <w:left w:w="11" w:type="dxa"/>
              <w:bottom w:w="0" w:type="dxa"/>
              <w:right w:w="11" w:type="dxa"/>
            </w:tcMar>
            <w:vAlign w:val="center"/>
          </w:tcPr>
          <w:p w14:paraId="0000004E" w14:textId="69A126E6" w:rsidR="007F2410" w:rsidRPr="009E1404" w:rsidRDefault="009C4523">
            <w:pPr>
              <w:jc w:val="center"/>
              <w:rPr>
                <w:rFonts w:ascii="Gill Sans" w:eastAsia="Gill Sans" w:hAnsi="Gill Sans" w:cs="Gill Sans"/>
                <w:sz w:val="20"/>
                <w:szCs w:val="20"/>
              </w:rPr>
            </w:pPr>
            <w:r>
              <w:rPr>
                <w:rFonts w:ascii="Gill Sans" w:eastAsia="Gill Sans" w:hAnsi="Gill Sans" w:cs="Gill Sans"/>
                <w:sz w:val="20"/>
                <w:szCs w:val="20"/>
              </w:rPr>
              <w:t>45</w:t>
            </w:r>
            <w:r w:rsidR="00B24D10" w:rsidRPr="009E1404">
              <w:rPr>
                <w:rFonts w:ascii="Gill Sans" w:eastAsia="Gill Sans" w:hAnsi="Gill Sans" w:cs="Gill Sans"/>
                <w:sz w:val="20"/>
                <w:szCs w:val="20"/>
              </w:rPr>
              <w:t>%</w:t>
            </w:r>
          </w:p>
        </w:tc>
        <w:tc>
          <w:tcPr>
            <w:tcW w:w="4530" w:type="dxa"/>
            <w:shd w:val="clear" w:color="auto" w:fill="FFFFFF"/>
            <w:tcMar>
              <w:top w:w="11" w:type="dxa"/>
              <w:left w:w="11" w:type="dxa"/>
              <w:bottom w:w="0" w:type="dxa"/>
              <w:right w:w="11" w:type="dxa"/>
            </w:tcMar>
            <w:vAlign w:val="center"/>
          </w:tcPr>
          <w:p w14:paraId="0000004F" w14:textId="42551581" w:rsidR="007F2410" w:rsidRPr="009E1404" w:rsidRDefault="00AF237D" w:rsidP="00B24D10">
            <w:pPr>
              <w:jc w:val="both"/>
              <w:rPr>
                <w:rFonts w:ascii="Gill Sans" w:eastAsia="Gill Sans" w:hAnsi="Gill Sans" w:cs="Gill Sans"/>
                <w:sz w:val="20"/>
                <w:szCs w:val="20"/>
              </w:rPr>
            </w:pPr>
            <w:r w:rsidRPr="009E1404">
              <w:rPr>
                <w:rFonts w:ascii="Gill Sans" w:eastAsia="Gill Sans" w:hAnsi="Gill Sans" w:cs="Gill Sans"/>
                <w:sz w:val="20"/>
                <w:szCs w:val="20"/>
              </w:rPr>
              <w:t>Estructura analítica, capacidad de observación</w:t>
            </w:r>
            <w:r w:rsidR="00F9043D" w:rsidRPr="009E1404">
              <w:rPr>
                <w:rFonts w:ascii="Gill Sans" w:eastAsia="Gill Sans" w:hAnsi="Gill Sans" w:cs="Gill Sans"/>
                <w:sz w:val="20"/>
                <w:szCs w:val="20"/>
              </w:rPr>
              <w:t xml:space="preserve"> y extrapolación</w:t>
            </w:r>
            <w:r w:rsidRPr="009E1404">
              <w:rPr>
                <w:rFonts w:ascii="Gill Sans" w:eastAsia="Gill Sans" w:hAnsi="Gill Sans" w:cs="Gill Sans"/>
                <w:sz w:val="20"/>
                <w:szCs w:val="20"/>
              </w:rPr>
              <w:t>, identificación de especificidades</w:t>
            </w:r>
            <w:r w:rsidR="00F9043D" w:rsidRPr="009E1404">
              <w:rPr>
                <w:rFonts w:ascii="Gill Sans" w:eastAsia="Gill Sans" w:hAnsi="Gill Sans" w:cs="Gill Sans"/>
                <w:sz w:val="20"/>
                <w:szCs w:val="20"/>
              </w:rPr>
              <w:t xml:space="preserve"> y relaciones</w:t>
            </w:r>
            <w:r w:rsidRPr="009E1404">
              <w:rPr>
                <w:rFonts w:ascii="Gill Sans" w:eastAsia="Gill Sans" w:hAnsi="Gill Sans" w:cs="Gill Sans"/>
                <w:sz w:val="20"/>
                <w:szCs w:val="20"/>
              </w:rPr>
              <w:t>, calidad de fuentes.</w:t>
            </w:r>
            <w:r w:rsidR="008915F5" w:rsidRPr="009E1404">
              <w:rPr>
                <w:rFonts w:ascii="Gill Sans" w:eastAsia="Gill Sans" w:hAnsi="Gill Sans" w:cs="Gill Sans"/>
                <w:sz w:val="20"/>
                <w:szCs w:val="20"/>
              </w:rPr>
              <w:t xml:space="preserve"> </w:t>
            </w:r>
          </w:p>
        </w:tc>
      </w:tr>
      <w:tr w:rsidR="00870BD9" w:rsidRPr="009E1404" w14:paraId="60E592B6" w14:textId="77777777">
        <w:trPr>
          <w:trHeight w:val="264"/>
        </w:trPr>
        <w:tc>
          <w:tcPr>
            <w:tcW w:w="2730" w:type="dxa"/>
            <w:shd w:val="clear" w:color="auto" w:fill="FFFFFF"/>
            <w:tcMar>
              <w:top w:w="11" w:type="dxa"/>
              <w:left w:w="11" w:type="dxa"/>
              <w:bottom w:w="0" w:type="dxa"/>
              <w:right w:w="11" w:type="dxa"/>
            </w:tcMar>
            <w:vAlign w:val="center"/>
          </w:tcPr>
          <w:p w14:paraId="20E6F209" w14:textId="46E0D5B4" w:rsidR="00870BD9" w:rsidRPr="009E1404" w:rsidRDefault="00870BD9">
            <w:pPr>
              <w:jc w:val="center"/>
              <w:rPr>
                <w:rFonts w:ascii="Gill Sans" w:eastAsia="Gill Sans" w:hAnsi="Gill Sans" w:cs="Gill Sans"/>
                <w:sz w:val="20"/>
                <w:szCs w:val="20"/>
              </w:rPr>
            </w:pPr>
            <w:r>
              <w:rPr>
                <w:rFonts w:ascii="Gill Sans" w:eastAsia="Gill Sans" w:hAnsi="Gill Sans" w:cs="Gill Sans"/>
                <w:sz w:val="20"/>
                <w:szCs w:val="20"/>
              </w:rPr>
              <w:t>Participación</w:t>
            </w:r>
          </w:p>
        </w:tc>
        <w:tc>
          <w:tcPr>
            <w:tcW w:w="1995" w:type="dxa"/>
            <w:shd w:val="clear" w:color="auto" w:fill="FFFFFF"/>
            <w:tcMar>
              <w:top w:w="11" w:type="dxa"/>
              <w:left w:w="11" w:type="dxa"/>
              <w:bottom w:w="0" w:type="dxa"/>
              <w:right w:w="11" w:type="dxa"/>
            </w:tcMar>
            <w:vAlign w:val="center"/>
          </w:tcPr>
          <w:p w14:paraId="56E0170A" w14:textId="529FFD52" w:rsidR="00870BD9" w:rsidRPr="009E1404" w:rsidRDefault="009C4523">
            <w:pPr>
              <w:jc w:val="center"/>
              <w:rPr>
                <w:rFonts w:ascii="Gill Sans" w:eastAsia="Gill Sans" w:hAnsi="Gill Sans" w:cs="Gill Sans"/>
                <w:sz w:val="20"/>
                <w:szCs w:val="20"/>
              </w:rPr>
            </w:pPr>
            <w:r>
              <w:rPr>
                <w:rFonts w:ascii="Gill Sans" w:eastAsia="Gill Sans" w:hAnsi="Gill Sans" w:cs="Gill Sans"/>
                <w:sz w:val="20"/>
                <w:szCs w:val="20"/>
              </w:rPr>
              <w:t>20</w:t>
            </w:r>
            <w:r w:rsidR="00870BD9">
              <w:rPr>
                <w:rFonts w:ascii="Gill Sans" w:eastAsia="Gill Sans" w:hAnsi="Gill Sans" w:cs="Gill Sans"/>
                <w:sz w:val="20"/>
                <w:szCs w:val="20"/>
              </w:rPr>
              <w:t>%</w:t>
            </w:r>
          </w:p>
        </w:tc>
        <w:tc>
          <w:tcPr>
            <w:tcW w:w="4530" w:type="dxa"/>
            <w:shd w:val="clear" w:color="auto" w:fill="FFFFFF"/>
            <w:tcMar>
              <w:top w:w="11" w:type="dxa"/>
              <w:left w:w="11" w:type="dxa"/>
              <w:bottom w:w="0" w:type="dxa"/>
              <w:right w:w="11" w:type="dxa"/>
            </w:tcMar>
            <w:vAlign w:val="center"/>
          </w:tcPr>
          <w:p w14:paraId="6DE0B751" w14:textId="6D4EE6C3" w:rsidR="00870BD9" w:rsidRPr="009E1404" w:rsidRDefault="00870BD9" w:rsidP="00B24D10">
            <w:pPr>
              <w:jc w:val="both"/>
              <w:rPr>
                <w:rFonts w:ascii="Gill Sans" w:eastAsia="Gill Sans" w:hAnsi="Gill Sans" w:cs="Gill Sans"/>
                <w:sz w:val="20"/>
                <w:szCs w:val="20"/>
              </w:rPr>
            </w:pPr>
            <w:r>
              <w:rPr>
                <w:rFonts w:ascii="Gill Sans" w:eastAsia="Gill Sans" w:hAnsi="Gill Sans" w:cs="Gill Sans"/>
                <w:sz w:val="20"/>
                <w:szCs w:val="20"/>
              </w:rPr>
              <w:t>Participación en discusiones sobre temas expuestos.</w:t>
            </w:r>
          </w:p>
        </w:tc>
      </w:tr>
    </w:tbl>
    <w:p w14:paraId="00000052" w14:textId="5C130842" w:rsidR="007F2410" w:rsidRPr="009E1404" w:rsidRDefault="007F2410" w:rsidP="008B499F">
      <w:pPr>
        <w:rPr>
          <w:rFonts w:ascii="Gill Sans" w:eastAsia="Gill Sans" w:hAnsi="Gill Sans" w:cs="Gill Sans"/>
          <w:b/>
          <w:sz w:val="22"/>
          <w:szCs w:val="22"/>
        </w:rPr>
      </w:pPr>
    </w:p>
    <w:p w14:paraId="00000053" w14:textId="77777777" w:rsidR="007F2410" w:rsidRPr="009E1404" w:rsidRDefault="00DC2FC3">
      <w:pPr>
        <w:numPr>
          <w:ilvl w:val="1"/>
          <w:numId w:val="1"/>
        </w:numPr>
        <w:ind w:left="567"/>
        <w:rPr>
          <w:rFonts w:ascii="Gill Sans" w:eastAsia="Gill Sans" w:hAnsi="Gill Sans" w:cs="Gill Sans"/>
          <w:b/>
          <w:sz w:val="22"/>
          <w:szCs w:val="22"/>
        </w:rPr>
      </w:pPr>
      <w:r w:rsidRPr="009E1404">
        <w:rPr>
          <w:rFonts w:ascii="Gill Sans" w:eastAsia="Gill Sans" w:hAnsi="Gill Sans" w:cs="Gill Sans"/>
          <w:b/>
          <w:sz w:val="22"/>
          <w:szCs w:val="22"/>
        </w:rPr>
        <w:t>Fórmula de evaluación</w:t>
      </w:r>
    </w:p>
    <w:p w14:paraId="00000054" w14:textId="77777777" w:rsidR="007F2410" w:rsidRPr="009E1404" w:rsidRDefault="007F2410">
      <w:pPr>
        <w:ind w:left="567"/>
        <w:rPr>
          <w:rFonts w:ascii="Gill Sans" w:eastAsia="Gill Sans" w:hAnsi="Gill Sans" w:cs="Gill Sans"/>
          <w:b/>
          <w:sz w:val="22"/>
          <w:szCs w:val="22"/>
        </w:rPr>
      </w:pPr>
      <w:bookmarkStart w:id="1" w:name="_GoBack"/>
      <w:bookmarkEnd w:id="1"/>
    </w:p>
    <w:p w14:paraId="00000055" w14:textId="689B6F01" w:rsidR="007F2410" w:rsidRPr="009E1404" w:rsidRDefault="004171DD">
      <w:pPr>
        <w:numPr>
          <w:ilvl w:val="0"/>
          <w:numId w:val="6"/>
        </w:numPr>
        <w:ind w:left="992"/>
        <w:rPr>
          <w:rFonts w:ascii="Gill Sans" w:eastAsia="Gill Sans" w:hAnsi="Gill Sans" w:cs="Gill Sans"/>
          <w:sz w:val="20"/>
          <w:szCs w:val="20"/>
        </w:rPr>
      </w:pPr>
      <w:r w:rsidRPr="009E1404">
        <w:rPr>
          <w:rFonts w:ascii="Gill Sans" w:eastAsia="Gill Sans" w:hAnsi="Gill Sans" w:cs="Gill Sans"/>
          <w:sz w:val="20"/>
          <w:szCs w:val="20"/>
        </w:rPr>
        <w:t xml:space="preserve">Unidad 1 </w:t>
      </w:r>
      <w:r w:rsidR="00870BD9">
        <w:rPr>
          <w:rFonts w:ascii="Gill Sans" w:eastAsia="Gill Sans" w:hAnsi="Gill Sans" w:cs="Gill Sans"/>
          <w:sz w:val="20"/>
          <w:szCs w:val="20"/>
        </w:rPr>
        <w:t>(35</w:t>
      </w:r>
      <w:r w:rsidR="00CC54A8" w:rsidRPr="009E1404">
        <w:rPr>
          <w:rFonts w:ascii="Gill Sans" w:eastAsia="Gill Sans" w:hAnsi="Gill Sans" w:cs="Gill Sans"/>
          <w:sz w:val="20"/>
          <w:szCs w:val="20"/>
        </w:rPr>
        <w:t>)</w:t>
      </w:r>
      <w:r w:rsidR="00902E07" w:rsidRPr="009E1404">
        <w:rPr>
          <w:rFonts w:ascii="Gill Sans" w:eastAsia="Gill Sans" w:hAnsi="Gill Sans" w:cs="Gill Sans"/>
          <w:sz w:val="20"/>
          <w:szCs w:val="20"/>
        </w:rPr>
        <w:t xml:space="preserve"> </w:t>
      </w:r>
      <w:r w:rsidR="00CC54A8" w:rsidRPr="009E1404">
        <w:rPr>
          <w:rFonts w:ascii="Gill Sans" w:eastAsia="Gill Sans" w:hAnsi="Gill Sans" w:cs="Gill Sans"/>
          <w:sz w:val="20"/>
          <w:szCs w:val="20"/>
        </w:rPr>
        <w:t>+</w:t>
      </w:r>
      <w:r w:rsidRPr="009E1404">
        <w:rPr>
          <w:rFonts w:ascii="Gill Sans" w:eastAsia="Gill Sans" w:hAnsi="Gill Sans" w:cs="Gill Sans"/>
          <w:sz w:val="20"/>
          <w:szCs w:val="20"/>
        </w:rPr>
        <w:t xml:space="preserve"> Unidad 2 </w:t>
      </w:r>
      <w:r w:rsidR="00870BD9">
        <w:rPr>
          <w:rFonts w:ascii="Gill Sans" w:eastAsia="Gill Sans" w:hAnsi="Gill Sans" w:cs="Gill Sans"/>
          <w:sz w:val="20"/>
          <w:szCs w:val="20"/>
        </w:rPr>
        <w:t>(50</w:t>
      </w:r>
      <w:r w:rsidR="00CC54A8" w:rsidRPr="009E1404">
        <w:rPr>
          <w:rFonts w:ascii="Gill Sans" w:eastAsia="Gill Sans" w:hAnsi="Gill Sans" w:cs="Gill Sans"/>
          <w:sz w:val="20"/>
          <w:szCs w:val="20"/>
        </w:rPr>
        <w:t>)</w:t>
      </w:r>
      <w:r w:rsidR="009C4523">
        <w:rPr>
          <w:rFonts w:ascii="Gill Sans" w:eastAsia="Gill Sans" w:hAnsi="Gill Sans" w:cs="Gill Sans"/>
          <w:sz w:val="20"/>
          <w:szCs w:val="20"/>
        </w:rPr>
        <w:t xml:space="preserve"> + Participación (20</w:t>
      </w:r>
      <w:r w:rsidR="00870BD9">
        <w:rPr>
          <w:rFonts w:ascii="Gill Sans" w:eastAsia="Gill Sans" w:hAnsi="Gill Sans" w:cs="Gill Sans"/>
          <w:sz w:val="20"/>
          <w:szCs w:val="20"/>
        </w:rPr>
        <w:t>)</w:t>
      </w:r>
      <w:r w:rsidR="0052466B" w:rsidRPr="009E1404">
        <w:rPr>
          <w:rFonts w:ascii="Gill Sans" w:eastAsia="Gill Sans" w:hAnsi="Gill Sans" w:cs="Gill Sans"/>
          <w:sz w:val="20"/>
          <w:szCs w:val="20"/>
        </w:rPr>
        <w:t xml:space="preserve"> </w:t>
      </w:r>
      <w:r w:rsidR="008B499F" w:rsidRPr="009E1404">
        <w:rPr>
          <w:rFonts w:ascii="Gill Sans" w:eastAsia="Gill Sans" w:hAnsi="Gill Sans" w:cs="Gill Sans"/>
          <w:sz w:val="20"/>
          <w:szCs w:val="20"/>
        </w:rPr>
        <w:t>/</w:t>
      </w:r>
      <w:r w:rsidR="0052466B" w:rsidRPr="009E1404">
        <w:rPr>
          <w:rFonts w:ascii="Gill Sans" w:eastAsia="Gill Sans" w:hAnsi="Gill Sans" w:cs="Gill Sans"/>
          <w:sz w:val="20"/>
          <w:szCs w:val="20"/>
        </w:rPr>
        <w:t xml:space="preserve"> </w:t>
      </w:r>
      <w:r w:rsidR="008B499F" w:rsidRPr="009E1404">
        <w:rPr>
          <w:rFonts w:ascii="Gill Sans" w:eastAsia="Gill Sans" w:hAnsi="Gill Sans" w:cs="Gill Sans"/>
          <w:sz w:val="20"/>
          <w:szCs w:val="20"/>
        </w:rPr>
        <w:t>100</w:t>
      </w:r>
    </w:p>
    <w:p w14:paraId="00000056" w14:textId="77777777" w:rsidR="007F2410" w:rsidRPr="009E1404" w:rsidRDefault="007F2410">
      <w:pPr>
        <w:rPr>
          <w:rFonts w:ascii="Gill Sans" w:eastAsia="Gill Sans" w:hAnsi="Gill Sans" w:cs="Gill Sans"/>
          <w:sz w:val="20"/>
          <w:szCs w:val="20"/>
        </w:rPr>
      </w:pPr>
    </w:p>
    <w:p w14:paraId="00000057" w14:textId="77777777" w:rsidR="007F2410" w:rsidRPr="009E1404" w:rsidRDefault="00DC2FC3">
      <w:pPr>
        <w:numPr>
          <w:ilvl w:val="1"/>
          <w:numId w:val="1"/>
        </w:numPr>
        <w:ind w:left="567"/>
        <w:rPr>
          <w:rFonts w:ascii="Gill Sans" w:eastAsia="Gill Sans" w:hAnsi="Gill Sans" w:cs="Gill Sans"/>
          <w:b/>
          <w:sz w:val="22"/>
          <w:szCs w:val="22"/>
        </w:rPr>
      </w:pPr>
      <w:r w:rsidRPr="009E1404">
        <w:rPr>
          <w:rFonts w:ascii="Gill Sans" w:eastAsia="Gill Sans" w:hAnsi="Gill Sans" w:cs="Gill Sans"/>
          <w:b/>
          <w:sz w:val="22"/>
          <w:szCs w:val="22"/>
        </w:rPr>
        <w:t>Consideraciones</w:t>
      </w:r>
    </w:p>
    <w:p w14:paraId="00000058" w14:textId="77777777" w:rsidR="007F2410" w:rsidRPr="009E1404" w:rsidRDefault="007F2410">
      <w:pPr>
        <w:rPr>
          <w:rFonts w:ascii="Gill Sans" w:eastAsia="Gill Sans" w:hAnsi="Gill Sans" w:cs="Gill Sans"/>
          <w:sz w:val="20"/>
          <w:szCs w:val="20"/>
        </w:rPr>
      </w:pPr>
    </w:p>
    <w:p w14:paraId="0000005A" w14:textId="797144A9" w:rsidR="007F2410" w:rsidRPr="009E1404" w:rsidRDefault="001E3550">
      <w:pPr>
        <w:numPr>
          <w:ilvl w:val="0"/>
          <w:numId w:val="6"/>
        </w:numPr>
        <w:ind w:left="992"/>
        <w:rPr>
          <w:rFonts w:ascii="Gill Sans" w:eastAsia="Gill Sans" w:hAnsi="Gill Sans" w:cs="Gill Sans"/>
          <w:sz w:val="20"/>
          <w:szCs w:val="20"/>
        </w:rPr>
      </w:pPr>
      <w:r w:rsidRPr="009E1404">
        <w:rPr>
          <w:rFonts w:ascii="Gill Sans" w:eastAsia="Gill Sans" w:hAnsi="Gill Sans" w:cs="Gill Sans"/>
          <w:sz w:val="20"/>
          <w:szCs w:val="20"/>
        </w:rPr>
        <w:t xml:space="preserve">La evaluación será continua. Por ello la </w:t>
      </w:r>
      <w:r w:rsidRPr="009C4523">
        <w:rPr>
          <w:rFonts w:ascii="Gill Sans" w:eastAsia="Gill Sans" w:hAnsi="Gill Sans" w:cs="Gill Sans"/>
          <w:b/>
          <w:sz w:val="20"/>
          <w:szCs w:val="20"/>
          <w:u w:val="single"/>
        </w:rPr>
        <w:t>asistencia y participación es obligatoria</w:t>
      </w:r>
      <w:r w:rsidRPr="009E1404">
        <w:rPr>
          <w:rFonts w:ascii="Gill Sans" w:eastAsia="Gill Sans" w:hAnsi="Gill Sans" w:cs="Gill Sans"/>
          <w:sz w:val="20"/>
          <w:szCs w:val="20"/>
        </w:rPr>
        <w:t>.</w:t>
      </w:r>
    </w:p>
    <w:p w14:paraId="0000005B" w14:textId="77777777" w:rsidR="007F2410" w:rsidRPr="009E1404" w:rsidRDefault="007F2410">
      <w:pPr>
        <w:rPr>
          <w:rFonts w:ascii="Gill Sans" w:eastAsia="Gill Sans" w:hAnsi="Gill Sans" w:cs="Gill Sans"/>
          <w:sz w:val="20"/>
          <w:szCs w:val="20"/>
        </w:rPr>
      </w:pPr>
    </w:p>
    <w:p w14:paraId="0000005C" w14:textId="77777777" w:rsidR="007F2410" w:rsidRPr="009E1404" w:rsidRDefault="00DC2FC3">
      <w:pPr>
        <w:numPr>
          <w:ilvl w:val="0"/>
          <w:numId w:val="1"/>
        </w:numPr>
        <w:ind w:left="142"/>
        <w:rPr>
          <w:rFonts w:ascii="Gill Sans" w:eastAsia="Gill Sans" w:hAnsi="Gill Sans" w:cs="Gill Sans"/>
          <w:sz w:val="22"/>
          <w:szCs w:val="22"/>
        </w:rPr>
      </w:pPr>
      <w:r w:rsidRPr="009E1404">
        <w:rPr>
          <w:rFonts w:ascii="Gill Sans" w:eastAsia="Gill Sans" w:hAnsi="Gill Sans" w:cs="Gill Sans"/>
          <w:b/>
          <w:sz w:val="22"/>
          <w:szCs w:val="22"/>
        </w:rPr>
        <w:t>CRONOGRAMA</w:t>
      </w:r>
    </w:p>
    <w:p w14:paraId="0000005D" w14:textId="77777777" w:rsidR="007F2410" w:rsidRPr="009E1404" w:rsidRDefault="007F2410">
      <w:pPr>
        <w:rPr>
          <w:rFonts w:ascii="Gill Sans" w:eastAsia="Gill Sans" w:hAnsi="Gill Sans" w:cs="Gill Sans"/>
          <w:b/>
          <w:sz w:val="22"/>
          <w:szCs w:val="22"/>
        </w:rPr>
      </w:pPr>
    </w:p>
    <w:tbl>
      <w:tblPr>
        <w:tblStyle w:val="affffb"/>
        <w:tblW w:w="7965" w:type="dxa"/>
        <w:tblInd w:w="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70"/>
        <w:gridCol w:w="4005"/>
        <w:gridCol w:w="2190"/>
      </w:tblGrid>
      <w:tr w:rsidR="009E1404" w:rsidRPr="009E1404" w14:paraId="063BFA63" w14:textId="77777777">
        <w:trPr>
          <w:trHeight w:val="420"/>
        </w:trPr>
        <w:tc>
          <w:tcPr>
            <w:tcW w:w="1770" w:type="dxa"/>
            <w:shd w:val="clear" w:color="auto" w:fill="auto"/>
            <w:tcMar>
              <w:top w:w="100" w:type="dxa"/>
              <w:left w:w="100" w:type="dxa"/>
              <w:bottom w:w="100" w:type="dxa"/>
              <w:right w:w="100" w:type="dxa"/>
            </w:tcMar>
          </w:tcPr>
          <w:p w14:paraId="00000064" w14:textId="77777777" w:rsidR="007F2410" w:rsidRPr="009E1404" w:rsidRDefault="00DC2FC3">
            <w:pPr>
              <w:widowControl w:val="0"/>
              <w:jc w:val="center"/>
              <w:rPr>
                <w:rFonts w:ascii="Gill Sans" w:eastAsia="Gill Sans" w:hAnsi="Gill Sans" w:cs="Gill Sans"/>
                <w:b/>
                <w:sz w:val="18"/>
                <w:szCs w:val="22"/>
              </w:rPr>
            </w:pPr>
            <w:r w:rsidRPr="009E1404">
              <w:rPr>
                <w:rFonts w:ascii="Gill Sans" w:eastAsia="Gill Sans" w:hAnsi="Gill Sans" w:cs="Gill Sans"/>
                <w:b/>
                <w:sz w:val="18"/>
                <w:szCs w:val="22"/>
              </w:rPr>
              <w:t>Semana</w:t>
            </w:r>
          </w:p>
        </w:tc>
        <w:tc>
          <w:tcPr>
            <w:tcW w:w="4005" w:type="dxa"/>
            <w:shd w:val="clear" w:color="auto" w:fill="auto"/>
            <w:tcMar>
              <w:top w:w="100" w:type="dxa"/>
              <w:left w:w="100" w:type="dxa"/>
              <w:bottom w:w="100" w:type="dxa"/>
              <w:right w:w="100" w:type="dxa"/>
            </w:tcMar>
          </w:tcPr>
          <w:p w14:paraId="00000065" w14:textId="77777777" w:rsidR="007F2410" w:rsidRPr="009E1404" w:rsidRDefault="00DC2FC3">
            <w:pPr>
              <w:widowControl w:val="0"/>
              <w:jc w:val="center"/>
              <w:rPr>
                <w:rFonts w:ascii="Gill Sans" w:eastAsia="Gill Sans" w:hAnsi="Gill Sans" w:cs="Gill Sans"/>
                <w:b/>
                <w:sz w:val="18"/>
                <w:szCs w:val="22"/>
              </w:rPr>
            </w:pPr>
            <w:r w:rsidRPr="009E1404">
              <w:rPr>
                <w:rFonts w:ascii="Gill Sans" w:eastAsia="Gill Sans" w:hAnsi="Gill Sans" w:cs="Gill Sans"/>
                <w:b/>
                <w:sz w:val="18"/>
                <w:szCs w:val="22"/>
              </w:rPr>
              <w:t>Contenido temático</w:t>
            </w:r>
          </w:p>
          <w:p w14:paraId="00000066" w14:textId="77777777" w:rsidR="007F2410" w:rsidRPr="009E1404" w:rsidRDefault="007F2410">
            <w:pPr>
              <w:widowControl w:val="0"/>
              <w:jc w:val="center"/>
              <w:rPr>
                <w:rFonts w:ascii="Gill Sans" w:eastAsia="Gill Sans" w:hAnsi="Gill Sans" w:cs="Gill Sans"/>
                <w:b/>
                <w:sz w:val="18"/>
                <w:szCs w:val="22"/>
              </w:rPr>
            </w:pPr>
          </w:p>
        </w:tc>
        <w:tc>
          <w:tcPr>
            <w:tcW w:w="2190" w:type="dxa"/>
            <w:shd w:val="clear" w:color="auto" w:fill="auto"/>
            <w:tcMar>
              <w:top w:w="100" w:type="dxa"/>
              <w:left w:w="100" w:type="dxa"/>
              <w:bottom w:w="100" w:type="dxa"/>
              <w:right w:w="100" w:type="dxa"/>
            </w:tcMar>
          </w:tcPr>
          <w:p w14:paraId="00000068" w14:textId="77777777" w:rsidR="007F2410" w:rsidRPr="009E1404" w:rsidRDefault="00DC2FC3">
            <w:pPr>
              <w:widowControl w:val="0"/>
              <w:jc w:val="center"/>
              <w:rPr>
                <w:rFonts w:ascii="Gill Sans" w:eastAsia="Gill Sans" w:hAnsi="Gill Sans" w:cs="Gill Sans"/>
                <w:b/>
                <w:sz w:val="18"/>
                <w:szCs w:val="22"/>
              </w:rPr>
            </w:pPr>
            <w:r w:rsidRPr="009E1404">
              <w:rPr>
                <w:rFonts w:ascii="Gill Sans" w:eastAsia="Gill Sans" w:hAnsi="Gill Sans" w:cs="Gill Sans"/>
                <w:b/>
                <w:sz w:val="18"/>
                <w:szCs w:val="22"/>
              </w:rPr>
              <w:t>Actividades de evaluación</w:t>
            </w:r>
          </w:p>
        </w:tc>
      </w:tr>
      <w:tr w:rsidR="009E1404" w:rsidRPr="009E1404" w14:paraId="460156A5" w14:textId="77777777" w:rsidTr="00D45658">
        <w:trPr>
          <w:trHeight w:val="271"/>
        </w:trPr>
        <w:tc>
          <w:tcPr>
            <w:tcW w:w="7965" w:type="dxa"/>
            <w:gridSpan w:val="3"/>
            <w:shd w:val="clear" w:color="auto" w:fill="auto"/>
            <w:tcMar>
              <w:top w:w="100" w:type="dxa"/>
              <w:left w:w="100" w:type="dxa"/>
              <w:bottom w:w="100" w:type="dxa"/>
              <w:right w:w="100" w:type="dxa"/>
            </w:tcMar>
          </w:tcPr>
          <w:p w14:paraId="00000069" w14:textId="3DAF6884" w:rsidR="007F2410" w:rsidRPr="009E1404" w:rsidRDefault="009B6231">
            <w:pPr>
              <w:widowControl w:val="0"/>
              <w:rPr>
                <w:rFonts w:ascii="Gill Sans" w:eastAsia="Gill Sans" w:hAnsi="Gill Sans" w:cs="Gill Sans"/>
                <w:b/>
                <w:sz w:val="18"/>
                <w:szCs w:val="22"/>
              </w:rPr>
            </w:pPr>
            <w:r w:rsidRPr="009E1404">
              <w:rPr>
                <w:rFonts w:ascii="Gill Sans" w:eastAsia="Gill Sans" w:hAnsi="Gill Sans" w:cs="Gill Sans"/>
                <w:b/>
                <w:sz w:val="18"/>
                <w:szCs w:val="22"/>
              </w:rPr>
              <w:t>Unidad 1: Panorama contemporáneo</w:t>
            </w:r>
          </w:p>
        </w:tc>
      </w:tr>
      <w:tr w:rsidR="009E1404" w:rsidRPr="009E1404" w14:paraId="3C65D800" w14:textId="77777777">
        <w:trPr>
          <w:trHeight w:val="420"/>
        </w:trPr>
        <w:tc>
          <w:tcPr>
            <w:tcW w:w="1770" w:type="dxa"/>
            <w:shd w:val="clear" w:color="auto" w:fill="auto"/>
            <w:tcMar>
              <w:top w:w="100" w:type="dxa"/>
              <w:left w:w="100" w:type="dxa"/>
              <w:bottom w:w="100" w:type="dxa"/>
              <w:right w:w="100" w:type="dxa"/>
            </w:tcMar>
          </w:tcPr>
          <w:p w14:paraId="0000006D" w14:textId="77777777" w:rsidR="007F2410" w:rsidRPr="009E1404" w:rsidRDefault="00DC2FC3">
            <w:pPr>
              <w:widowControl w:val="0"/>
              <w:rPr>
                <w:rFonts w:ascii="Gill Sans" w:eastAsia="Gill Sans" w:hAnsi="Gill Sans" w:cs="Gill Sans"/>
                <w:b/>
                <w:sz w:val="18"/>
                <w:szCs w:val="22"/>
              </w:rPr>
            </w:pPr>
            <w:r w:rsidRPr="009E1404">
              <w:rPr>
                <w:rFonts w:ascii="Gill Sans" w:eastAsia="Gill Sans" w:hAnsi="Gill Sans" w:cs="Gill Sans"/>
                <w:b/>
                <w:sz w:val="18"/>
                <w:szCs w:val="22"/>
              </w:rPr>
              <w:t>1</w:t>
            </w:r>
          </w:p>
        </w:tc>
        <w:tc>
          <w:tcPr>
            <w:tcW w:w="4005" w:type="dxa"/>
            <w:shd w:val="clear" w:color="auto" w:fill="auto"/>
            <w:tcMar>
              <w:top w:w="100" w:type="dxa"/>
              <w:left w:w="100" w:type="dxa"/>
              <w:bottom w:w="100" w:type="dxa"/>
              <w:right w:w="100" w:type="dxa"/>
            </w:tcMar>
          </w:tcPr>
          <w:p w14:paraId="0000006E" w14:textId="7D61C7ED" w:rsidR="007F2410" w:rsidRPr="009E1404" w:rsidRDefault="005F3882" w:rsidP="005E4B69">
            <w:pPr>
              <w:widowControl w:val="0"/>
              <w:rPr>
                <w:rFonts w:ascii="Gill Sans" w:eastAsia="Gill Sans" w:hAnsi="Gill Sans" w:cs="Gill Sans"/>
                <w:sz w:val="18"/>
                <w:szCs w:val="22"/>
              </w:rPr>
            </w:pPr>
            <w:r w:rsidRPr="009E1404">
              <w:rPr>
                <w:rFonts w:ascii="Gill Sans" w:eastAsia="Gill Sans" w:hAnsi="Gill Sans" w:cs="Gill Sans"/>
                <w:sz w:val="18"/>
                <w:szCs w:val="22"/>
              </w:rPr>
              <w:t>Presentación del curso</w:t>
            </w:r>
            <w:r w:rsidR="005E4B69" w:rsidRPr="009E1404">
              <w:rPr>
                <w:rFonts w:ascii="Gill Sans" w:eastAsia="Gill Sans" w:hAnsi="Gill Sans" w:cs="Gill Sans"/>
                <w:sz w:val="18"/>
                <w:szCs w:val="22"/>
              </w:rPr>
              <w:t xml:space="preserve"> y metodología</w:t>
            </w:r>
            <w:r w:rsidRPr="009E1404">
              <w:rPr>
                <w:rFonts w:ascii="Gill Sans" w:eastAsia="Gill Sans" w:hAnsi="Gill Sans" w:cs="Gill Sans"/>
                <w:sz w:val="18"/>
                <w:szCs w:val="22"/>
              </w:rPr>
              <w:t xml:space="preserve">. </w:t>
            </w:r>
            <w:r w:rsidR="005E4B69" w:rsidRPr="009E1404">
              <w:rPr>
                <w:rFonts w:ascii="Gill Sans" w:eastAsia="Gill Sans" w:hAnsi="Gill Sans" w:cs="Gill Sans"/>
                <w:sz w:val="18"/>
                <w:szCs w:val="22"/>
              </w:rPr>
              <w:t>Presentación de e</w:t>
            </w:r>
            <w:r w:rsidR="00F04D33" w:rsidRPr="009E1404">
              <w:rPr>
                <w:rFonts w:ascii="Gill Sans" w:eastAsia="Gill Sans" w:hAnsi="Gill Sans" w:cs="Gill Sans"/>
                <w:sz w:val="18"/>
                <w:szCs w:val="22"/>
              </w:rPr>
              <w:t>scenas</w:t>
            </w:r>
            <w:r w:rsidRPr="009E1404">
              <w:rPr>
                <w:rFonts w:ascii="Gill Sans" w:eastAsia="Gill Sans" w:hAnsi="Gill Sans" w:cs="Gill Sans"/>
                <w:sz w:val="18"/>
                <w:szCs w:val="22"/>
              </w:rPr>
              <w:t xml:space="preserve"> globales.</w:t>
            </w:r>
            <w:r w:rsidR="005E4B69" w:rsidRPr="009E1404">
              <w:rPr>
                <w:rFonts w:ascii="Gill Sans" w:eastAsia="Gill Sans" w:hAnsi="Gill Sans" w:cs="Gill Sans"/>
                <w:sz w:val="18"/>
                <w:szCs w:val="22"/>
              </w:rPr>
              <w:t xml:space="preserve"> Conformación de grupos y asignación de lecturas.</w:t>
            </w:r>
          </w:p>
        </w:tc>
        <w:tc>
          <w:tcPr>
            <w:tcW w:w="2190" w:type="dxa"/>
            <w:shd w:val="clear" w:color="auto" w:fill="auto"/>
            <w:tcMar>
              <w:top w:w="100" w:type="dxa"/>
              <w:left w:w="100" w:type="dxa"/>
              <w:bottom w:w="100" w:type="dxa"/>
              <w:right w:w="100" w:type="dxa"/>
            </w:tcMar>
          </w:tcPr>
          <w:p w14:paraId="00000070" w14:textId="3EA796F6" w:rsidR="007F2410" w:rsidRPr="009E1404" w:rsidRDefault="005E4B69">
            <w:pPr>
              <w:widowControl w:val="0"/>
              <w:rPr>
                <w:rFonts w:ascii="Gill Sans" w:eastAsia="Gill Sans" w:hAnsi="Gill Sans" w:cs="Gill Sans"/>
                <w:sz w:val="18"/>
                <w:szCs w:val="22"/>
              </w:rPr>
            </w:pPr>
            <w:r w:rsidRPr="009E1404">
              <w:rPr>
                <w:rFonts w:ascii="Gill Sans" w:eastAsia="Gill Sans" w:hAnsi="Gill Sans" w:cs="Gill Sans"/>
                <w:sz w:val="18"/>
                <w:szCs w:val="22"/>
              </w:rPr>
              <w:t>Debate.</w:t>
            </w:r>
          </w:p>
        </w:tc>
      </w:tr>
      <w:tr w:rsidR="009E1404" w:rsidRPr="009E1404" w14:paraId="2A1C4C99" w14:textId="77777777">
        <w:trPr>
          <w:trHeight w:val="420"/>
        </w:trPr>
        <w:tc>
          <w:tcPr>
            <w:tcW w:w="1770" w:type="dxa"/>
            <w:shd w:val="clear" w:color="auto" w:fill="auto"/>
            <w:tcMar>
              <w:top w:w="100" w:type="dxa"/>
              <w:left w:w="100" w:type="dxa"/>
              <w:bottom w:w="100" w:type="dxa"/>
              <w:right w:w="100" w:type="dxa"/>
            </w:tcMar>
          </w:tcPr>
          <w:p w14:paraId="00000071" w14:textId="77777777" w:rsidR="007F2410" w:rsidRPr="009E1404" w:rsidRDefault="00DC2FC3">
            <w:pPr>
              <w:widowControl w:val="0"/>
              <w:rPr>
                <w:rFonts w:ascii="Gill Sans" w:eastAsia="Gill Sans" w:hAnsi="Gill Sans" w:cs="Gill Sans"/>
                <w:b/>
                <w:sz w:val="18"/>
                <w:szCs w:val="22"/>
              </w:rPr>
            </w:pPr>
            <w:r w:rsidRPr="009E1404">
              <w:rPr>
                <w:rFonts w:ascii="Gill Sans" w:eastAsia="Gill Sans" w:hAnsi="Gill Sans" w:cs="Gill Sans"/>
                <w:b/>
                <w:sz w:val="18"/>
                <w:szCs w:val="22"/>
              </w:rPr>
              <w:t>2</w:t>
            </w:r>
          </w:p>
        </w:tc>
        <w:tc>
          <w:tcPr>
            <w:tcW w:w="4005" w:type="dxa"/>
            <w:shd w:val="clear" w:color="auto" w:fill="auto"/>
            <w:tcMar>
              <w:top w:w="100" w:type="dxa"/>
              <w:left w:w="100" w:type="dxa"/>
              <w:bottom w:w="100" w:type="dxa"/>
              <w:right w:w="100" w:type="dxa"/>
            </w:tcMar>
          </w:tcPr>
          <w:p w14:paraId="00000072" w14:textId="6B053CF7" w:rsidR="007F2410" w:rsidRPr="009E1404" w:rsidRDefault="00F04D33" w:rsidP="00F04D33">
            <w:pPr>
              <w:widowControl w:val="0"/>
              <w:rPr>
                <w:rFonts w:ascii="Gill Sans" w:eastAsia="Gill Sans" w:hAnsi="Gill Sans" w:cs="Gill Sans"/>
                <w:sz w:val="18"/>
                <w:szCs w:val="22"/>
              </w:rPr>
            </w:pPr>
            <w:r w:rsidRPr="009E1404">
              <w:rPr>
                <w:rFonts w:ascii="Gill Sans" w:eastAsia="Gill Sans" w:hAnsi="Gill Sans" w:cs="Gill Sans"/>
                <w:sz w:val="18"/>
                <w:szCs w:val="22"/>
              </w:rPr>
              <w:t>Escena global: Lecturas 1 y 2.</w:t>
            </w:r>
            <w:r w:rsidR="002D0347" w:rsidRPr="009E1404">
              <w:rPr>
                <w:rFonts w:ascii="Gill Sans" w:eastAsia="Gill Sans" w:hAnsi="Gill Sans" w:cs="Gill Sans"/>
                <w:sz w:val="18"/>
                <w:szCs w:val="22"/>
              </w:rPr>
              <w:br/>
            </w:r>
            <w:r w:rsidRPr="009E1404">
              <w:rPr>
                <w:rFonts w:ascii="Gill Sans" w:eastAsia="Gill Sans" w:hAnsi="Gill Sans" w:cs="Gill Sans"/>
                <w:sz w:val="18"/>
                <w:szCs w:val="22"/>
              </w:rPr>
              <w:t>Comentarios/Discusión.</w:t>
            </w:r>
          </w:p>
        </w:tc>
        <w:tc>
          <w:tcPr>
            <w:tcW w:w="2190" w:type="dxa"/>
            <w:shd w:val="clear" w:color="auto" w:fill="auto"/>
            <w:tcMar>
              <w:top w:w="100" w:type="dxa"/>
              <w:left w:w="100" w:type="dxa"/>
              <w:bottom w:w="100" w:type="dxa"/>
              <w:right w:w="100" w:type="dxa"/>
            </w:tcMar>
          </w:tcPr>
          <w:p w14:paraId="00000074" w14:textId="5245D665" w:rsidR="007F2410" w:rsidRPr="009E1404" w:rsidRDefault="002D0347">
            <w:pPr>
              <w:widowControl w:val="0"/>
              <w:rPr>
                <w:rFonts w:ascii="Gill Sans" w:eastAsia="Gill Sans" w:hAnsi="Gill Sans" w:cs="Gill Sans"/>
                <w:b/>
                <w:sz w:val="18"/>
                <w:szCs w:val="22"/>
              </w:rPr>
            </w:pPr>
            <w:r w:rsidRPr="009E1404">
              <w:rPr>
                <w:rFonts w:ascii="Gill Sans" w:eastAsia="Gill Sans" w:hAnsi="Gill Sans" w:cs="Gill Sans"/>
                <w:sz w:val="18"/>
                <w:szCs w:val="22"/>
              </w:rPr>
              <w:t>Exposición grupal, comentarios/debate. Observación directa.</w:t>
            </w:r>
          </w:p>
        </w:tc>
      </w:tr>
      <w:tr w:rsidR="009E1404" w:rsidRPr="009E1404" w14:paraId="1AB33FD5" w14:textId="77777777">
        <w:trPr>
          <w:trHeight w:val="420"/>
        </w:trPr>
        <w:tc>
          <w:tcPr>
            <w:tcW w:w="1770" w:type="dxa"/>
            <w:shd w:val="clear" w:color="auto" w:fill="auto"/>
            <w:tcMar>
              <w:top w:w="100" w:type="dxa"/>
              <w:left w:w="100" w:type="dxa"/>
              <w:bottom w:w="100" w:type="dxa"/>
              <w:right w:w="100" w:type="dxa"/>
            </w:tcMar>
          </w:tcPr>
          <w:p w14:paraId="00000075" w14:textId="77777777" w:rsidR="007F2410" w:rsidRPr="009E1404" w:rsidRDefault="00DC2FC3">
            <w:pPr>
              <w:widowControl w:val="0"/>
              <w:rPr>
                <w:rFonts w:ascii="Gill Sans" w:eastAsia="Gill Sans" w:hAnsi="Gill Sans" w:cs="Gill Sans"/>
                <w:b/>
                <w:sz w:val="18"/>
                <w:szCs w:val="22"/>
              </w:rPr>
            </w:pPr>
            <w:r w:rsidRPr="009E1404">
              <w:rPr>
                <w:rFonts w:ascii="Gill Sans" w:eastAsia="Gill Sans" w:hAnsi="Gill Sans" w:cs="Gill Sans"/>
                <w:b/>
                <w:sz w:val="18"/>
                <w:szCs w:val="22"/>
              </w:rPr>
              <w:t>3</w:t>
            </w:r>
          </w:p>
        </w:tc>
        <w:tc>
          <w:tcPr>
            <w:tcW w:w="4005" w:type="dxa"/>
            <w:shd w:val="clear" w:color="auto" w:fill="auto"/>
            <w:tcMar>
              <w:top w:w="100" w:type="dxa"/>
              <w:left w:w="100" w:type="dxa"/>
              <w:bottom w:w="100" w:type="dxa"/>
              <w:right w:w="100" w:type="dxa"/>
            </w:tcMar>
          </w:tcPr>
          <w:p w14:paraId="00000076" w14:textId="0DAB2EA0" w:rsidR="007F2410" w:rsidRPr="009E1404" w:rsidRDefault="00591020">
            <w:pPr>
              <w:widowControl w:val="0"/>
              <w:rPr>
                <w:rFonts w:ascii="Gill Sans" w:eastAsia="Gill Sans" w:hAnsi="Gill Sans" w:cs="Gill Sans"/>
                <w:b/>
                <w:sz w:val="18"/>
                <w:szCs w:val="22"/>
              </w:rPr>
            </w:pPr>
            <w:r w:rsidRPr="009E1404">
              <w:rPr>
                <w:rFonts w:ascii="Gill Sans" w:eastAsia="Gill Sans" w:hAnsi="Gill Sans" w:cs="Gill Sans"/>
                <w:sz w:val="18"/>
                <w:szCs w:val="22"/>
              </w:rPr>
              <w:t>Escena global: Lecturas 3 y 4.</w:t>
            </w:r>
            <w:r w:rsidRPr="009E1404">
              <w:rPr>
                <w:rFonts w:ascii="Gill Sans" w:eastAsia="Gill Sans" w:hAnsi="Gill Sans" w:cs="Gill Sans"/>
                <w:sz w:val="18"/>
                <w:szCs w:val="22"/>
              </w:rPr>
              <w:br/>
              <w:t>Comentarios/Discusión.</w:t>
            </w:r>
          </w:p>
        </w:tc>
        <w:tc>
          <w:tcPr>
            <w:tcW w:w="2190" w:type="dxa"/>
            <w:shd w:val="clear" w:color="auto" w:fill="auto"/>
            <w:tcMar>
              <w:top w:w="100" w:type="dxa"/>
              <w:left w:w="100" w:type="dxa"/>
              <w:bottom w:w="100" w:type="dxa"/>
              <w:right w:w="100" w:type="dxa"/>
            </w:tcMar>
          </w:tcPr>
          <w:p w14:paraId="00000078" w14:textId="6053863F" w:rsidR="007F2410" w:rsidRPr="009E1404" w:rsidRDefault="002D0347" w:rsidP="002D0347">
            <w:pPr>
              <w:widowControl w:val="0"/>
              <w:rPr>
                <w:rFonts w:ascii="Gill Sans" w:eastAsia="Gill Sans" w:hAnsi="Gill Sans" w:cs="Gill Sans"/>
                <w:b/>
                <w:sz w:val="18"/>
                <w:szCs w:val="22"/>
              </w:rPr>
            </w:pPr>
            <w:r w:rsidRPr="009E1404">
              <w:rPr>
                <w:rFonts w:ascii="Gill Sans" w:eastAsia="Gill Sans" w:hAnsi="Gill Sans" w:cs="Gill Sans"/>
                <w:sz w:val="18"/>
                <w:szCs w:val="22"/>
              </w:rPr>
              <w:t>Exposición</w:t>
            </w:r>
            <w:r w:rsidR="00CE07F1" w:rsidRPr="009E1404">
              <w:rPr>
                <w:rFonts w:ascii="Gill Sans" w:eastAsia="Gill Sans" w:hAnsi="Gill Sans" w:cs="Gill Sans"/>
                <w:sz w:val="18"/>
                <w:szCs w:val="22"/>
              </w:rPr>
              <w:t xml:space="preserve"> </w:t>
            </w:r>
            <w:r w:rsidRPr="009E1404">
              <w:rPr>
                <w:rFonts w:ascii="Gill Sans" w:eastAsia="Gill Sans" w:hAnsi="Gill Sans" w:cs="Gill Sans"/>
                <w:sz w:val="18"/>
                <w:szCs w:val="22"/>
              </w:rPr>
              <w:t>grupal, comentarios/debate. O</w:t>
            </w:r>
            <w:r w:rsidR="00CE07F1" w:rsidRPr="009E1404">
              <w:rPr>
                <w:rFonts w:ascii="Gill Sans" w:eastAsia="Gill Sans" w:hAnsi="Gill Sans" w:cs="Gill Sans"/>
                <w:sz w:val="18"/>
                <w:szCs w:val="22"/>
              </w:rPr>
              <w:t>bservación directa.</w:t>
            </w:r>
          </w:p>
        </w:tc>
      </w:tr>
      <w:tr w:rsidR="009E1404" w:rsidRPr="009E1404" w14:paraId="69A49555" w14:textId="77777777">
        <w:trPr>
          <w:trHeight w:val="420"/>
        </w:trPr>
        <w:tc>
          <w:tcPr>
            <w:tcW w:w="1770" w:type="dxa"/>
            <w:shd w:val="clear" w:color="auto" w:fill="auto"/>
            <w:tcMar>
              <w:top w:w="100" w:type="dxa"/>
              <w:left w:w="100" w:type="dxa"/>
              <w:bottom w:w="100" w:type="dxa"/>
              <w:right w:w="100" w:type="dxa"/>
            </w:tcMar>
          </w:tcPr>
          <w:p w14:paraId="00000079" w14:textId="77777777" w:rsidR="007F2410" w:rsidRPr="009E1404" w:rsidRDefault="00DC2FC3">
            <w:pPr>
              <w:widowControl w:val="0"/>
              <w:rPr>
                <w:rFonts w:ascii="Gill Sans" w:eastAsia="Gill Sans" w:hAnsi="Gill Sans" w:cs="Gill Sans"/>
                <w:b/>
                <w:sz w:val="18"/>
                <w:szCs w:val="22"/>
              </w:rPr>
            </w:pPr>
            <w:r w:rsidRPr="009E1404">
              <w:rPr>
                <w:rFonts w:ascii="Gill Sans" w:eastAsia="Gill Sans" w:hAnsi="Gill Sans" w:cs="Gill Sans"/>
                <w:b/>
                <w:sz w:val="18"/>
                <w:szCs w:val="22"/>
              </w:rPr>
              <w:t>4</w:t>
            </w:r>
          </w:p>
        </w:tc>
        <w:tc>
          <w:tcPr>
            <w:tcW w:w="4005" w:type="dxa"/>
            <w:shd w:val="clear" w:color="auto" w:fill="auto"/>
            <w:tcMar>
              <w:top w:w="100" w:type="dxa"/>
              <w:left w:w="100" w:type="dxa"/>
              <w:bottom w:w="100" w:type="dxa"/>
              <w:right w:w="100" w:type="dxa"/>
            </w:tcMar>
          </w:tcPr>
          <w:p w14:paraId="0000007A" w14:textId="5248E6C7" w:rsidR="007F2410" w:rsidRPr="009E1404" w:rsidRDefault="00591020" w:rsidP="00591020">
            <w:pPr>
              <w:widowControl w:val="0"/>
              <w:rPr>
                <w:rFonts w:ascii="Gill Sans" w:eastAsia="Gill Sans" w:hAnsi="Gill Sans" w:cs="Gill Sans"/>
                <w:b/>
                <w:sz w:val="18"/>
                <w:szCs w:val="22"/>
              </w:rPr>
            </w:pPr>
            <w:r w:rsidRPr="009E1404">
              <w:rPr>
                <w:rFonts w:ascii="Gill Sans" w:eastAsia="Gill Sans" w:hAnsi="Gill Sans" w:cs="Gill Sans"/>
                <w:sz w:val="18"/>
                <w:szCs w:val="22"/>
              </w:rPr>
              <w:t>Escena global: Lecturas 5 y 6.</w:t>
            </w:r>
            <w:r w:rsidRPr="009E1404">
              <w:rPr>
                <w:rFonts w:ascii="Gill Sans" w:eastAsia="Gill Sans" w:hAnsi="Gill Sans" w:cs="Gill Sans"/>
                <w:sz w:val="18"/>
                <w:szCs w:val="22"/>
              </w:rPr>
              <w:br/>
              <w:t>Comentarios/Discusión.</w:t>
            </w:r>
          </w:p>
        </w:tc>
        <w:tc>
          <w:tcPr>
            <w:tcW w:w="2190" w:type="dxa"/>
            <w:shd w:val="clear" w:color="auto" w:fill="auto"/>
            <w:tcMar>
              <w:top w:w="100" w:type="dxa"/>
              <w:left w:w="100" w:type="dxa"/>
              <w:bottom w:w="100" w:type="dxa"/>
              <w:right w:w="100" w:type="dxa"/>
            </w:tcMar>
          </w:tcPr>
          <w:p w14:paraId="0000007C" w14:textId="22AFA634" w:rsidR="007F2410" w:rsidRPr="009E1404" w:rsidRDefault="002D0347">
            <w:pPr>
              <w:widowControl w:val="0"/>
              <w:rPr>
                <w:rFonts w:ascii="Gill Sans" w:eastAsia="Gill Sans" w:hAnsi="Gill Sans" w:cs="Gill Sans"/>
                <w:b/>
                <w:sz w:val="18"/>
                <w:szCs w:val="22"/>
              </w:rPr>
            </w:pPr>
            <w:r w:rsidRPr="009E1404">
              <w:rPr>
                <w:rFonts w:ascii="Gill Sans" w:eastAsia="Gill Sans" w:hAnsi="Gill Sans" w:cs="Gill Sans"/>
                <w:sz w:val="18"/>
                <w:szCs w:val="22"/>
              </w:rPr>
              <w:t>Exposición grupal, comentarios/debate. Observación directa.</w:t>
            </w:r>
          </w:p>
        </w:tc>
      </w:tr>
      <w:tr w:rsidR="009E1404" w:rsidRPr="009E1404" w14:paraId="64C5BC65" w14:textId="77777777">
        <w:trPr>
          <w:trHeight w:val="420"/>
        </w:trPr>
        <w:tc>
          <w:tcPr>
            <w:tcW w:w="1770" w:type="dxa"/>
            <w:shd w:val="clear" w:color="auto" w:fill="auto"/>
            <w:tcMar>
              <w:top w:w="100" w:type="dxa"/>
              <w:left w:w="100" w:type="dxa"/>
              <w:bottom w:w="100" w:type="dxa"/>
              <w:right w:w="100" w:type="dxa"/>
            </w:tcMar>
          </w:tcPr>
          <w:p w14:paraId="00000081" w14:textId="77777777" w:rsidR="007F2410" w:rsidRPr="009E1404" w:rsidRDefault="00DC2FC3">
            <w:pPr>
              <w:widowControl w:val="0"/>
              <w:rPr>
                <w:rFonts w:ascii="Gill Sans" w:eastAsia="Gill Sans" w:hAnsi="Gill Sans" w:cs="Gill Sans"/>
                <w:b/>
                <w:sz w:val="18"/>
                <w:szCs w:val="22"/>
              </w:rPr>
            </w:pPr>
            <w:r w:rsidRPr="009E1404">
              <w:rPr>
                <w:rFonts w:ascii="Gill Sans" w:eastAsia="Gill Sans" w:hAnsi="Gill Sans" w:cs="Gill Sans"/>
                <w:b/>
                <w:sz w:val="18"/>
                <w:szCs w:val="22"/>
              </w:rPr>
              <w:t>5</w:t>
            </w:r>
          </w:p>
        </w:tc>
        <w:tc>
          <w:tcPr>
            <w:tcW w:w="4005" w:type="dxa"/>
            <w:shd w:val="clear" w:color="auto" w:fill="auto"/>
            <w:tcMar>
              <w:top w:w="100" w:type="dxa"/>
              <w:left w:w="100" w:type="dxa"/>
              <w:bottom w:w="100" w:type="dxa"/>
              <w:right w:w="100" w:type="dxa"/>
            </w:tcMar>
          </w:tcPr>
          <w:p w14:paraId="00000082" w14:textId="61E54461" w:rsidR="007F2410" w:rsidRPr="009E1404" w:rsidRDefault="00591020">
            <w:pPr>
              <w:widowControl w:val="0"/>
              <w:rPr>
                <w:rFonts w:ascii="Gill Sans" w:eastAsia="Gill Sans" w:hAnsi="Gill Sans" w:cs="Gill Sans"/>
                <w:b/>
                <w:sz w:val="18"/>
                <w:szCs w:val="22"/>
              </w:rPr>
            </w:pPr>
            <w:r w:rsidRPr="009E1404">
              <w:rPr>
                <w:rFonts w:ascii="Gill Sans" w:eastAsia="Gill Sans" w:hAnsi="Gill Sans" w:cs="Gill Sans"/>
                <w:sz w:val="18"/>
                <w:szCs w:val="22"/>
              </w:rPr>
              <w:t>Escena regional: Lecturas 7 y 8.</w:t>
            </w:r>
            <w:r w:rsidRPr="009E1404">
              <w:rPr>
                <w:rFonts w:ascii="Gill Sans" w:eastAsia="Gill Sans" w:hAnsi="Gill Sans" w:cs="Gill Sans"/>
                <w:sz w:val="18"/>
                <w:szCs w:val="22"/>
              </w:rPr>
              <w:br/>
              <w:t>Comentarios/Discusión.</w:t>
            </w:r>
          </w:p>
        </w:tc>
        <w:tc>
          <w:tcPr>
            <w:tcW w:w="2190" w:type="dxa"/>
            <w:shd w:val="clear" w:color="auto" w:fill="auto"/>
            <w:tcMar>
              <w:top w:w="100" w:type="dxa"/>
              <w:left w:w="100" w:type="dxa"/>
              <w:bottom w:w="100" w:type="dxa"/>
              <w:right w:w="100" w:type="dxa"/>
            </w:tcMar>
          </w:tcPr>
          <w:p w14:paraId="00000084" w14:textId="61896247" w:rsidR="007F2410" w:rsidRPr="009E1404" w:rsidRDefault="002D0347">
            <w:pPr>
              <w:widowControl w:val="0"/>
              <w:rPr>
                <w:rFonts w:ascii="Gill Sans" w:eastAsia="Gill Sans" w:hAnsi="Gill Sans" w:cs="Gill Sans"/>
                <w:b/>
                <w:sz w:val="18"/>
                <w:szCs w:val="22"/>
              </w:rPr>
            </w:pPr>
            <w:r w:rsidRPr="009E1404">
              <w:rPr>
                <w:rFonts w:ascii="Gill Sans" w:eastAsia="Gill Sans" w:hAnsi="Gill Sans" w:cs="Gill Sans"/>
                <w:sz w:val="18"/>
                <w:szCs w:val="22"/>
              </w:rPr>
              <w:t>Exposición grupal, comentarios/debate. Observación directa.</w:t>
            </w:r>
          </w:p>
        </w:tc>
      </w:tr>
      <w:tr w:rsidR="009E1404" w:rsidRPr="009E1404" w14:paraId="10D9519A" w14:textId="77777777">
        <w:trPr>
          <w:trHeight w:val="420"/>
        </w:trPr>
        <w:tc>
          <w:tcPr>
            <w:tcW w:w="1770" w:type="dxa"/>
            <w:shd w:val="clear" w:color="auto" w:fill="auto"/>
            <w:tcMar>
              <w:top w:w="100" w:type="dxa"/>
              <w:left w:w="100" w:type="dxa"/>
              <w:bottom w:w="100" w:type="dxa"/>
              <w:right w:w="100" w:type="dxa"/>
            </w:tcMar>
          </w:tcPr>
          <w:p w14:paraId="00000085" w14:textId="77777777" w:rsidR="007F2410" w:rsidRPr="009E1404" w:rsidRDefault="00DC2FC3">
            <w:pPr>
              <w:widowControl w:val="0"/>
              <w:rPr>
                <w:rFonts w:ascii="Gill Sans" w:eastAsia="Gill Sans" w:hAnsi="Gill Sans" w:cs="Gill Sans"/>
                <w:b/>
                <w:sz w:val="18"/>
                <w:szCs w:val="22"/>
              </w:rPr>
            </w:pPr>
            <w:r w:rsidRPr="009E1404">
              <w:rPr>
                <w:rFonts w:ascii="Gill Sans" w:eastAsia="Gill Sans" w:hAnsi="Gill Sans" w:cs="Gill Sans"/>
                <w:b/>
                <w:sz w:val="18"/>
                <w:szCs w:val="22"/>
              </w:rPr>
              <w:lastRenderedPageBreak/>
              <w:t>6</w:t>
            </w:r>
          </w:p>
        </w:tc>
        <w:tc>
          <w:tcPr>
            <w:tcW w:w="4005" w:type="dxa"/>
            <w:shd w:val="clear" w:color="auto" w:fill="auto"/>
            <w:tcMar>
              <w:top w:w="100" w:type="dxa"/>
              <w:left w:w="100" w:type="dxa"/>
              <w:bottom w:w="100" w:type="dxa"/>
              <w:right w:w="100" w:type="dxa"/>
            </w:tcMar>
          </w:tcPr>
          <w:p w14:paraId="00000086" w14:textId="3E765802" w:rsidR="007F2410" w:rsidRPr="009E1404" w:rsidRDefault="00591020">
            <w:pPr>
              <w:widowControl w:val="0"/>
              <w:rPr>
                <w:rFonts w:ascii="Gill Sans" w:eastAsia="Gill Sans" w:hAnsi="Gill Sans" w:cs="Gill Sans"/>
                <w:b/>
                <w:sz w:val="18"/>
                <w:szCs w:val="22"/>
              </w:rPr>
            </w:pPr>
            <w:r w:rsidRPr="009E1404">
              <w:rPr>
                <w:rFonts w:ascii="Gill Sans" w:eastAsia="Gill Sans" w:hAnsi="Gill Sans" w:cs="Gill Sans"/>
                <w:sz w:val="18"/>
                <w:szCs w:val="22"/>
              </w:rPr>
              <w:t>Escena regional: Lecturas 9 y 10.</w:t>
            </w:r>
            <w:r w:rsidRPr="009E1404">
              <w:rPr>
                <w:rFonts w:ascii="Gill Sans" w:eastAsia="Gill Sans" w:hAnsi="Gill Sans" w:cs="Gill Sans"/>
                <w:sz w:val="18"/>
                <w:szCs w:val="22"/>
              </w:rPr>
              <w:br/>
              <w:t>Comentarios/Discusión.</w:t>
            </w:r>
          </w:p>
        </w:tc>
        <w:tc>
          <w:tcPr>
            <w:tcW w:w="2190" w:type="dxa"/>
            <w:shd w:val="clear" w:color="auto" w:fill="auto"/>
            <w:tcMar>
              <w:top w:w="100" w:type="dxa"/>
              <w:left w:w="100" w:type="dxa"/>
              <w:bottom w:w="100" w:type="dxa"/>
              <w:right w:w="100" w:type="dxa"/>
            </w:tcMar>
          </w:tcPr>
          <w:p w14:paraId="00000088" w14:textId="177FAC04" w:rsidR="007F2410" w:rsidRPr="009E1404" w:rsidRDefault="002D0347">
            <w:pPr>
              <w:widowControl w:val="0"/>
              <w:rPr>
                <w:rFonts w:ascii="Gill Sans" w:eastAsia="Gill Sans" w:hAnsi="Gill Sans" w:cs="Gill Sans"/>
                <w:b/>
                <w:sz w:val="18"/>
                <w:szCs w:val="22"/>
              </w:rPr>
            </w:pPr>
            <w:r w:rsidRPr="009E1404">
              <w:rPr>
                <w:rFonts w:ascii="Gill Sans" w:eastAsia="Gill Sans" w:hAnsi="Gill Sans" w:cs="Gill Sans"/>
                <w:sz w:val="18"/>
                <w:szCs w:val="22"/>
              </w:rPr>
              <w:t>Exposición grupal, comentarios/debate. Observación directa.</w:t>
            </w:r>
          </w:p>
        </w:tc>
      </w:tr>
      <w:tr w:rsidR="005F3882" w14:paraId="48DE07F8" w14:textId="77777777" w:rsidTr="00D45658">
        <w:trPr>
          <w:trHeight w:val="234"/>
        </w:trPr>
        <w:tc>
          <w:tcPr>
            <w:tcW w:w="7965" w:type="dxa"/>
            <w:gridSpan w:val="3"/>
            <w:shd w:val="clear" w:color="auto" w:fill="auto"/>
            <w:tcMar>
              <w:top w:w="100" w:type="dxa"/>
              <w:left w:w="100" w:type="dxa"/>
              <w:bottom w:w="100" w:type="dxa"/>
              <w:right w:w="100" w:type="dxa"/>
            </w:tcMar>
          </w:tcPr>
          <w:p w14:paraId="61139F95" w14:textId="40F9A276" w:rsidR="005F3882" w:rsidRPr="009E1404" w:rsidRDefault="005F3882" w:rsidP="005F3882">
            <w:pPr>
              <w:widowControl w:val="0"/>
              <w:rPr>
                <w:rFonts w:ascii="Gill Sans" w:eastAsia="Gill Sans" w:hAnsi="Gill Sans" w:cs="Gill Sans"/>
                <w:b/>
                <w:sz w:val="18"/>
                <w:szCs w:val="22"/>
              </w:rPr>
            </w:pPr>
            <w:r w:rsidRPr="009E1404">
              <w:rPr>
                <w:rFonts w:ascii="Gill Sans" w:eastAsia="Gill Sans" w:hAnsi="Gill Sans" w:cs="Gill Sans"/>
                <w:b/>
                <w:sz w:val="18"/>
                <w:szCs w:val="22"/>
              </w:rPr>
              <w:t>Unidad 2: Análisis de casos</w:t>
            </w:r>
          </w:p>
        </w:tc>
      </w:tr>
      <w:tr w:rsidR="005F3882" w14:paraId="7C1C2B6D" w14:textId="77777777">
        <w:trPr>
          <w:trHeight w:val="420"/>
        </w:trPr>
        <w:tc>
          <w:tcPr>
            <w:tcW w:w="1770" w:type="dxa"/>
            <w:shd w:val="clear" w:color="auto" w:fill="auto"/>
            <w:tcMar>
              <w:top w:w="100" w:type="dxa"/>
              <w:left w:w="100" w:type="dxa"/>
              <w:bottom w:w="100" w:type="dxa"/>
              <w:right w:w="100" w:type="dxa"/>
            </w:tcMar>
          </w:tcPr>
          <w:p w14:paraId="00000089" w14:textId="77777777" w:rsidR="005F3882" w:rsidRPr="009E1404" w:rsidRDefault="005F3882" w:rsidP="005F3882">
            <w:pPr>
              <w:widowControl w:val="0"/>
              <w:rPr>
                <w:rFonts w:ascii="Gill Sans" w:eastAsia="Gill Sans" w:hAnsi="Gill Sans" w:cs="Gill Sans"/>
                <w:b/>
                <w:sz w:val="18"/>
                <w:szCs w:val="22"/>
              </w:rPr>
            </w:pPr>
            <w:r w:rsidRPr="009E1404">
              <w:rPr>
                <w:rFonts w:ascii="Gill Sans" w:eastAsia="Gill Sans" w:hAnsi="Gill Sans" w:cs="Gill Sans"/>
                <w:b/>
                <w:sz w:val="18"/>
                <w:szCs w:val="22"/>
              </w:rPr>
              <w:t>7</w:t>
            </w:r>
          </w:p>
        </w:tc>
        <w:tc>
          <w:tcPr>
            <w:tcW w:w="4005" w:type="dxa"/>
            <w:shd w:val="clear" w:color="auto" w:fill="auto"/>
            <w:tcMar>
              <w:top w:w="100" w:type="dxa"/>
              <w:left w:w="100" w:type="dxa"/>
              <w:bottom w:w="100" w:type="dxa"/>
              <w:right w:w="100" w:type="dxa"/>
            </w:tcMar>
          </w:tcPr>
          <w:p w14:paraId="0000008A" w14:textId="72D39002" w:rsidR="005F3882" w:rsidRPr="009E1404" w:rsidRDefault="005170EB" w:rsidP="00CB5CBD">
            <w:pPr>
              <w:widowControl w:val="0"/>
              <w:rPr>
                <w:rFonts w:ascii="Gill Sans" w:eastAsia="Gill Sans" w:hAnsi="Gill Sans" w:cs="Gill Sans"/>
                <w:sz w:val="18"/>
                <w:szCs w:val="22"/>
              </w:rPr>
            </w:pPr>
            <w:r w:rsidRPr="009E1404">
              <w:rPr>
                <w:rFonts w:ascii="Gill Sans" w:eastAsia="Gill Sans" w:hAnsi="Gill Sans" w:cs="Gill Sans"/>
                <w:sz w:val="18"/>
                <w:szCs w:val="22"/>
              </w:rPr>
              <w:t>Ejercicio colectivo parcial. Composición de panorama contemporáneo</w:t>
            </w:r>
            <w:r w:rsidR="00CB5CBD" w:rsidRPr="009E1404">
              <w:rPr>
                <w:rFonts w:ascii="Gill Sans" w:eastAsia="Gill Sans" w:hAnsi="Gill Sans" w:cs="Gill Sans"/>
                <w:sz w:val="18"/>
                <w:szCs w:val="22"/>
              </w:rPr>
              <w:t>:</w:t>
            </w:r>
            <w:r w:rsidRPr="009E1404">
              <w:rPr>
                <w:rFonts w:ascii="Gill Sans" w:eastAsia="Gill Sans" w:hAnsi="Gill Sans" w:cs="Gill Sans"/>
                <w:sz w:val="18"/>
                <w:szCs w:val="22"/>
              </w:rPr>
              <w:t xml:space="preserve"> procesos/Workshop. Presentación de casos. </w:t>
            </w:r>
            <w:r w:rsidR="002D0347" w:rsidRPr="009E1404">
              <w:rPr>
                <w:rFonts w:ascii="Gill Sans" w:eastAsia="Gill Sans" w:hAnsi="Gill Sans" w:cs="Gill Sans"/>
                <w:sz w:val="18"/>
                <w:szCs w:val="22"/>
              </w:rPr>
              <w:t>Pautas y asignación</w:t>
            </w:r>
            <w:r w:rsidR="00CB5CBD" w:rsidRPr="009E1404">
              <w:rPr>
                <w:rFonts w:ascii="Gill Sans" w:eastAsia="Gill Sans" w:hAnsi="Gill Sans" w:cs="Gill Sans"/>
                <w:sz w:val="18"/>
                <w:szCs w:val="22"/>
              </w:rPr>
              <w:t>.</w:t>
            </w:r>
          </w:p>
        </w:tc>
        <w:tc>
          <w:tcPr>
            <w:tcW w:w="2190" w:type="dxa"/>
            <w:shd w:val="clear" w:color="auto" w:fill="auto"/>
            <w:tcMar>
              <w:top w:w="100" w:type="dxa"/>
              <w:left w:w="100" w:type="dxa"/>
              <w:bottom w:w="100" w:type="dxa"/>
              <w:right w:w="100" w:type="dxa"/>
            </w:tcMar>
          </w:tcPr>
          <w:p w14:paraId="0000008C" w14:textId="0520EC12" w:rsidR="005F3882" w:rsidRPr="009E1404" w:rsidRDefault="002D0347" w:rsidP="005F3882">
            <w:pPr>
              <w:widowControl w:val="0"/>
              <w:rPr>
                <w:rFonts w:ascii="Gill Sans" w:eastAsia="Gill Sans" w:hAnsi="Gill Sans" w:cs="Gill Sans"/>
                <w:b/>
                <w:sz w:val="18"/>
                <w:szCs w:val="22"/>
              </w:rPr>
            </w:pPr>
            <w:r w:rsidRPr="009E1404">
              <w:rPr>
                <w:rFonts w:ascii="Gill Sans" w:eastAsia="Gill Sans" w:hAnsi="Gill Sans" w:cs="Gill Sans"/>
                <w:sz w:val="18"/>
                <w:szCs w:val="22"/>
              </w:rPr>
              <w:t>Observación directa.</w:t>
            </w:r>
          </w:p>
        </w:tc>
      </w:tr>
      <w:tr w:rsidR="005F3882" w14:paraId="5FBAF46C" w14:textId="77777777">
        <w:trPr>
          <w:trHeight w:val="420"/>
        </w:trPr>
        <w:tc>
          <w:tcPr>
            <w:tcW w:w="1770" w:type="dxa"/>
            <w:shd w:val="clear" w:color="auto" w:fill="auto"/>
            <w:tcMar>
              <w:top w:w="100" w:type="dxa"/>
              <w:left w:w="100" w:type="dxa"/>
              <w:bottom w:w="100" w:type="dxa"/>
              <w:right w:w="100" w:type="dxa"/>
            </w:tcMar>
          </w:tcPr>
          <w:p w14:paraId="0000008D" w14:textId="77777777" w:rsidR="005F3882" w:rsidRPr="009E1404" w:rsidRDefault="005F3882" w:rsidP="005F3882">
            <w:pPr>
              <w:widowControl w:val="0"/>
              <w:rPr>
                <w:rFonts w:ascii="Gill Sans" w:eastAsia="Gill Sans" w:hAnsi="Gill Sans" w:cs="Gill Sans"/>
                <w:b/>
                <w:sz w:val="18"/>
                <w:szCs w:val="22"/>
              </w:rPr>
            </w:pPr>
            <w:r w:rsidRPr="009E1404">
              <w:rPr>
                <w:rFonts w:ascii="Gill Sans" w:eastAsia="Gill Sans" w:hAnsi="Gill Sans" w:cs="Gill Sans"/>
                <w:b/>
                <w:sz w:val="18"/>
                <w:szCs w:val="22"/>
              </w:rPr>
              <w:t>8</w:t>
            </w:r>
          </w:p>
        </w:tc>
        <w:tc>
          <w:tcPr>
            <w:tcW w:w="4005" w:type="dxa"/>
            <w:shd w:val="clear" w:color="auto" w:fill="auto"/>
            <w:tcMar>
              <w:top w:w="100" w:type="dxa"/>
              <w:left w:w="100" w:type="dxa"/>
              <w:bottom w:w="100" w:type="dxa"/>
              <w:right w:w="100" w:type="dxa"/>
            </w:tcMar>
          </w:tcPr>
          <w:p w14:paraId="0000008E" w14:textId="333C2E5A" w:rsidR="005F3882" w:rsidRPr="009E1404" w:rsidRDefault="00CB5CBD" w:rsidP="00CB5CBD">
            <w:pPr>
              <w:widowControl w:val="0"/>
              <w:rPr>
                <w:rFonts w:ascii="Gill Sans" w:eastAsia="Gill Sans" w:hAnsi="Gill Sans" w:cs="Gill Sans"/>
                <w:sz w:val="18"/>
                <w:szCs w:val="22"/>
              </w:rPr>
            </w:pPr>
            <w:r w:rsidRPr="009E1404">
              <w:rPr>
                <w:rFonts w:ascii="Gill Sans" w:eastAsia="Gill Sans" w:hAnsi="Gill Sans" w:cs="Gill Sans"/>
                <w:sz w:val="18"/>
                <w:szCs w:val="22"/>
              </w:rPr>
              <w:t>Presentación de caso</w:t>
            </w:r>
            <w:r w:rsidR="002D0347" w:rsidRPr="009E1404">
              <w:rPr>
                <w:rFonts w:ascii="Gill Sans" w:eastAsia="Gill Sans" w:hAnsi="Gill Sans" w:cs="Gill Sans"/>
                <w:sz w:val="18"/>
                <w:szCs w:val="22"/>
              </w:rPr>
              <w:t xml:space="preserve"> 1</w:t>
            </w:r>
            <w:r w:rsidRPr="009E1404">
              <w:rPr>
                <w:rFonts w:ascii="Gill Sans" w:eastAsia="Gill Sans" w:hAnsi="Gill Sans" w:cs="Gill Sans"/>
                <w:sz w:val="18"/>
                <w:szCs w:val="22"/>
              </w:rPr>
              <w:t xml:space="preserve"> </w:t>
            </w:r>
            <w:r w:rsidR="002D0347" w:rsidRPr="009E1404">
              <w:rPr>
                <w:rFonts w:ascii="Gill Sans" w:eastAsia="Gill Sans" w:hAnsi="Gill Sans" w:cs="Gill Sans"/>
                <w:sz w:val="18"/>
                <w:szCs w:val="22"/>
              </w:rPr>
              <w:t xml:space="preserve">y 2. </w:t>
            </w:r>
            <w:r w:rsidR="002D0347" w:rsidRPr="009E1404">
              <w:rPr>
                <w:rFonts w:ascii="Gill Sans" w:eastAsia="Gill Sans" w:hAnsi="Gill Sans" w:cs="Gill Sans"/>
                <w:sz w:val="18"/>
                <w:szCs w:val="22"/>
              </w:rPr>
              <w:br/>
              <w:t>Crítica, Discusión.</w:t>
            </w:r>
          </w:p>
        </w:tc>
        <w:tc>
          <w:tcPr>
            <w:tcW w:w="2190" w:type="dxa"/>
            <w:shd w:val="clear" w:color="auto" w:fill="auto"/>
            <w:tcMar>
              <w:top w:w="100" w:type="dxa"/>
              <w:left w:w="100" w:type="dxa"/>
              <w:bottom w:w="100" w:type="dxa"/>
              <w:right w:w="100" w:type="dxa"/>
            </w:tcMar>
          </w:tcPr>
          <w:p w14:paraId="00000090" w14:textId="3752CDF8" w:rsidR="005F3882" w:rsidRPr="009E1404" w:rsidRDefault="002D0347" w:rsidP="005F3882">
            <w:pPr>
              <w:widowControl w:val="0"/>
              <w:rPr>
                <w:rFonts w:ascii="Gill Sans" w:eastAsia="Gill Sans" w:hAnsi="Gill Sans" w:cs="Gill Sans"/>
                <w:b/>
                <w:sz w:val="18"/>
                <w:szCs w:val="22"/>
              </w:rPr>
            </w:pPr>
            <w:r w:rsidRPr="009E1404">
              <w:rPr>
                <w:rFonts w:ascii="Gill Sans" w:eastAsia="Gill Sans" w:hAnsi="Gill Sans" w:cs="Gill Sans"/>
                <w:sz w:val="18"/>
                <w:szCs w:val="22"/>
              </w:rPr>
              <w:t>Exposición grupal, comentarios/debate. Observación directa.</w:t>
            </w:r>
          </w:p>
        </w:tc>
      </w:tr>
      <w:tr w:rsidR="005F3882" w14:paraId="223FCEF1" w14:textId="77777777" w:rsidTr="00D45658">
        <w:trPr>
          <w:trHeight w:val="221"/>
        </w:trPr>
        <w:tc>
          <w:tcPr>
            <w:tcW w:w="7965" w:type="dxa"/>
            <w:gridSpan w:val="3"/>
            <w:shd w:val="clear" w:color="auto" w:fill="auto"/>
            <w:tcMar>
              <w:top w:w="100" w:type="dxa"/>
              <w:left w:w="100" w:type="dxa"/>
              <w:bottom w:w="100" w:type="dxa"/>
              <w:right w:w="100" w:type="dxa"/>
            </w:tcMar>
          </w:tcPr>
          <w:p w14:paraId="00000094" w14:textId="3F0C481E" w:rsidR="005F3882" w:rsidRPr="009E1404" w:rsidRDefault="005F3882" w:rsidP="005F3882">
            <w:pPr>
              <w:widowControl w:val="0"/>
              <w:rPr>
                <w:rFonts w:ascii="Gill Sans" w:eastAsia="Gill Sans" w:hAnsi="Gill Sans" w:cs="Gill Sans"/>
                <w:b/>
                <w:sz w:val="18"/>
                <w:szCs w:val="22"/>
              </w:rPr>
            </w:pPr>
            <w:r w:rsidRPr="009E1404">
              <w:rPr>
                <w:rFonts w:ascii="Gill Sans" w:eastAsia="Gill Sans" w:hAnsi="Gill Sans" w:cs="Gill Sans"/>
                <w:b/>
                <w:sz w:val="18"/>
                <w:szCs w:val="22"/>
              </w:rPr>
              <w:t xml:space="preserve">9 Exámenes Parciales </w:t>
            </w:r>
          </w:p>
        </w:tc>
      </w:tr>
      <w:tr w:rsidR="005F3882" w14:paraId="711A6E5E" w14:textId="77777777">
        <w:trPr>
          <w:trHeight w:val="420"/>
        </w:trPr>
        <w:tc>
          <w:tcPr>
            <w:tcW w:w="1770" w:type="dxa"/>
            <w:shd w:val="clear" w:color="auto" w:fill="auto"/>
            <w:tcMar>
              <w:top w:w="100" w:type="dxa"/>
              <w:left w:w="100" w:type="dxa"/>
              <w:bottom w:w="100" w:type="dxa"/>
              <w:right w:w="100" w:type="dxa"/>
            </w:tcMar>
          </w:tcPr>
          <w:p w14:paraId="00000099" w14:textId="77777777" w:rsidR="005F3882" w:rsidRPr="009E1404" w:rsidRDefault="005F3882" w:rsidP="005F3882">
            <w:pPr>
              <w:widowControl w:val="0"/>
              <w:rPr>
                <w:rFonts w:ascii="Gill Sans" w:eastAsia="Gill Sans" w:hAnsi="Gill Sans" w:cs="Gill Sans"/>
                <w:b/>
                <w:sz w:val="18"/>
                <w:szCs w:val="22"/>
              </w:rPr>
            </w:pPr>
            <w:r w:rsidRPr="009E1404">
              <w:rPr>
                <w:rFonts w:ascii="Gill Sans" w:eastAsia="Gill Sans" w:hAnsi="Gill Sans" w:cs="Gill Sans"/>
                <w:b/>
                <w:sz w:val="18"/>
                <w:szCs w:val="22"/>
              </w:rPr>
              <w:t>10</w:t>
            </w:r>
          </w:p>
        </w:tc>
        <w:tc>
          <w:tcPr>
            <w:tcW w:w="4005" w:type="dxa"/>
            <w:shd w:val="clear" w:color="auto" w:fill="auto"/>
            <w:tcMar>
              <w:top w:w="100" w:type="dxa"/>
              <w:left w:w="100" w:type="dxa"/>
              <w:bottom w:w="100" w:type="dxa"/>
              <w:right w:w="100" w:type="dxa"/>
            </w:tcMar>
          </w:tcPr>
          <w:p w14:paraId="0000009A" w14:textId="47E4E77B" w:rsidR="005F3882" w:rsidRPr="009E1404" w:rsidRDefault="00CB5CBD" w:rsidP="00CB5CBD">
            <w:pPr>
              <w:widowControl w:val="0"/>
              <w:rPr>
                <w:rFonts w:ascii="Gill Sans" w:eastAsia="Gill Sans" w:hAnsi="Gill Sans" w:cs="Gill Sans"/>
                <w:b/>
                <w:sz w:val="18"/>
                <w:szCs w:val="22"/>
              </w:rPr>
            </w:pPr>
            <w:r w:rsidRPr="009E1404">
              <w:rPr>
                <w:rFonts w:ascii="Gill Sans" w:eastAsia="Gill Sans" w:hAnsi="Gill Sans" w:cs="Gill Sans"/>
                <w:sz w:val="18"/>
                <w:szCs w:val="22"/>
              </w:rPr>
              <w:t>Presentación de c</w:t>
            </w:r>
            <w:r w:rsidR="002D0347" w:rsidRPr="009E1404">
              <w:rPr>
                <w:rFonts w:ascii="Gill Sans" w:eastAsia="Gill Sans" w:hAnsi="Gill Sans" w:cs="Gill Sans"/>
                <w:sz w:val="18"/>
                <w:szCs w:val="22"/>
              </w:rPr>
              <w:t xml:space="preserve">aso 3 y 4. </w:t>
            </w:r>
            <w:r w:rsidR="002D0347" w:rsidRPr="009E1404">
              <w:rPr>
                <w:rFonts w:ascii="Gill Sans" w:eastAsia="Gill Sans" w:hAnsi="Gill Sans" w:cs="Gill Sans"/>
                <w:sz w:val="18"/>
                <w:szCs w:val="22"/>
              </w:rPr>
              <w:br/>
            </w:r>
            <w:r w:rsidR="001421A7" w:rsidRPr="009E1404">
              <w:rPr>
                <w:rFonts w:ascii="Gill Sans" w:eastAsia="Gill Sans" w:hAnsi="Gill Sans" w:cs="Gill Sans"/>
                <w:sz w:val="18"/>
                <w:szCs w:val="22"/>
              </w:rPr>
              <w:t>Crítica, Discusión.</w:t>
            </w:r>
          </w:p>
        </w:tc>
        <w:tc>
          <w:tcPr>
            <w:tcW w:w="2190" w:type="dxa"/>
            <w:shd w:val="clear" w:color="auto" w:fill="auto"/>
            <w:tcMar>
              <w:top w:w="100" w:type="dxa"/>
              <w:left w:w="100" w:type="dxa"/>
              <w:bottom w:w="100" w:type="dxa"/>
              <w:right w:w="100" w:type="dxa"/>
            </w:tcMar>
          </w:tcPr>
          <w:p w14:paraId="0000009C" w14:textId="10DBC0F1" w:rsidR="005F3882" w:rsidRPr="009E1404" w:rsidRDefault="002D0347" w:rsidP="005F3882">
            <w:pPr>
              <w:widowControl w:val="0"/>
              <w:rPr>
                <w:rFonts w:ascii="Gill Sans" w:eastAsia="Gill Sans" w:hAnsi="Gill Sans" w:cs="Gill Sans"/>
                <w:b/>
                <w:sz w:val="18"/>
                <w:szCs w:val="22"/>
              </w:rPr>
            </w:pPr>
            <w:r w:rsidRPr="009E1404">
              <w:rPr>
                <w:rFonts w:ascii="Gill Sans" w:eastAsia="Gill Sans" w:hAnsi="Gill Sans" w:cs="Gill Sans"/>
                <w:sz w:val="18"/>
                <w:szCs w:val="22"/>
              </w:rPr>
              <w:t>Exposición grupal, comentarios/debate. Observación directa.</w:t>
            </w:r>
          </w:p>
        </w:tc>
      </w:tr>
      <w:tr w:rsidR="005F3882" w14:paraId="1E0910A0" w14:textId="77777777">
        <w:trPr>
          <w:trHeight w:val="420"/>
        </w:trPr>
        <w:tc>
          <w:tcPr>
            <w:tcW w:w="1770" w:type="dxa"/>
            <w:shd w:val="clear" w:color="auto" w:fill="auto"/>
            <w:tcMar>
              <w:top w:w="100" w:type="dxa"/>
              <w:left w:w="100" w:type="dxa"/>
              <w:bottom w:w="100" w:type="dxa"/>
              <w:right w:w="100" w:type="dxa"/>
            </w:tcMar>
          </w:tcPr>
          <w:p w14:paraId="0000009D" w14:textId="77777777" w:rsidR="005F3882" w:rsidRPr="009E1404" w:rsidRDefault="005F3882" w:rsidP="005F3882">
            <w:pPr>
              <w:widowControl w:val="0"/>
              <w:rPr>
                <w:rFonts w:ascii="Gill Sans" w:eastAsia="Gill Sans" w:hAnsi="Gill Sans" w:cs="Gill Sans"/>
                <w:b/>
                <w:sz w:val="18"/>
                <w:szCs w:val="22"/>
              </w:rPr>
            </w:pPr>
            <w:r w:rsidRPr="009E1404">
              <w:rPr>
                <w:rFonts w:ascii="Gill Sans" w:eastAsia="Gill Sans" w:hAnsi="Gill Sans" w:cs="Gill Sans"/>
                <w:b/>
                <w:sz w:val="18"/>
                <w:szCs w:val="22"/>
              </w:rPr>
              <w:t>11</w:t>
            </w:r>
          </w:p>
        </w:tc>
        <w:tc>
          <w:tcPr>
            <w:tcW w:w="4005" w:type="dxa"/>
            <w:shd w:val="clear" w:color="auto" w:fill="auto"/>
            <w:tcMar>
              <w:top w:w="100" w:type="dxa"/>
              <w:left w:w="100" w:type="dxa"/>
              <w:bottom w:w="100" w:type="dxa"/>
              <w:right w:w="100" w:type="dxa"/>
            </w:tcMar>
          </w:tcPr>
          <w:p w14:paraId="0000009E" w14:textId="1418DFFD" w:rsidR="005F3882" w:rsidRPr="009E1404" w:rsidRDefault="00CB5CBD" w:rsidP="00CB5CBD">
            <w:pPr>
              <w:widowControl w:val="0"/>
              <w:rPr>
                <w:rFonts w:ascii="Gill Sans" w:eastAsia="Gill Sans" w:hAnsi="Gill Sans" w:cs="Gill Sans"/>
                <w:b/>
                <w:sz w:val="18"/>
                <w:szCs w:val="22"/>
              </w:rPr>
            </w:pPr>
            <w:r w:rsidRPr="009E1404">
              <w:rPr>
                <w:rFonts w:ascii="Gill Sans" w:eastAsia="Gill Sans" w:hAnsi="Gill Sans" w:cs="Gill Sans"/>
                <w:sz w:val="18"/>
                <w:szCs w:val="22"/>
              </w:rPr>
              <w:t xml:space="preserve">Presentación de caso </w:t>
            </w:r>
            <w:r w:rsidR="002D0347" w:rsidRPr="009E1404">
              <w:rPr>
                <w:rFonts w:ascii="Gill Sans" w:eastAsia="Gill Sans" w:hAnsi="Gill Sans" w:cs="Gill Sans"/>
                <w:sz w:val="18"/>
                <w:szCs w:val="22"/>
              </w:rPr>
              <w:t xml:space="preserve">5 y 6. </w:t>
            </w:r>
            <w:r w:rsidR="002D0347" w:rsidRPr="009E1404">
              <w:rPr>
                <w:rFonts w:ascii="Gill Sans" w:eastAsia="Gill Sans" w:hAnsi="Gill Sans" w:cs="Gill Sans"/>
                <w:sz w:val="18"/>
                <w:szCs w:val="22"/>
              </w:rPr>
              <w:br/>
            </w:r>
            <w:r w:rsidR="001421A7" w:rsidRPr="009E1404">
              <w:rPr>
                <w:rFonts w:ascii="Gill Sans" w:eastAsia="Gill Sans" w:hAnsi="Gill Sans" w:cs="Gill Sans"/>
                <w:sz w:val="18"/>
                <w:szCs w:val="22"/>
              </w:rPr>
              <w:t>Crítica, Discusión.</w:t>
            </w:r>
          </w:p>
        </w:tc>
        <w:tc>
          <w:tcPr>
            <w:tcW w:w="2190" w:type="dxa"/>
            <w:shd w:val="clear" w:color="auto" w:fill="auto"/>
            <w:tcMar>
              <w:top w:w="100" w:type="dxa"/>
              <w:left w:w="100" w:type="dxa"/>
              <w:bottom w:w="100" w:type="dxa"/>
              <w:right w:w="100" w:type="dxa"/>
            </w:tcMar>
          </w:tcPr>
          <w:p w14:paraId="000000A0" w14:textId="573FE7E0" w:rsidR="005F3882" w:rsidRPr="009E1404" w:rsidRDefault="002D0347" w:rsidP="00CE07F1">
            <w:pPr>
              <w:widowControl w:val="0"/>
              <w:rPr>
                <w:rFonts w:ascii="Gill Sans" w:eastAsia="Gill Sans" w:hAnsi="Gill Sans" w:cs="Gill Sans"/>
                <w:b/>
                <w:sz w:val="18"/>
                <w:szCs w:val="22"/>
              </w:rPr>
            </w:pPr>
            <w:r w:rsidRPr="009E1404">
              <w:rPr>
                <w:rFonts w:ascii="Gill Sans" w:eastAsia="Gill Sans" w:hAnsi="Gill Sans" w:cs="Gill Sans"/>
                <w:sz w:val="18"/>
                <w:szCs w:val="22"/>
              </w:rPr>
              <w:t>Exposición grupal, comentarios/debate. Observación directa.</w:t>
            </w:r>
          </w:p>
        </w:tc>
      </w:tr>
      <w:tr w:rsidR="005F3882" w14:paraId="5CCF82FF" w14:textId="77777777">
        <w:trPr>
          <w:trHeight w:val="420"/>
        </w:trPr>
        <w:tc>
          <w:tcPr>
            <w:tcW w:w="1770" w:type="dxa"/>
            <w:shd w:val="clear" w:color="auto" w:fill="auto"/>
            <w:tcMar>
              <w:top w:w="100" w:type="dxa"/>
              <w:left w:w="100" w:type="dxa"/>
              <w:bottom w:w="100" w:type="dxa"/>
              <w:right w:w="100" w:type="dxa"/>
            </w:tcMar>
          </w:tcPr>
          <w:p w14:paraId="000000A1" w14:textId="77777777" w:rsidR="005F3882" w:rsidRPr="009E1404" w:rsidRDefault="005F3882" w:rsidP="005F3882">
            <w:pPr>
              <w:widowControl w:val="0"/>
              <w:rPr>
                <w:rFonts w:ascii="Gill Sans" w:eastAsia="Gill Sans" w:hAnsi="Gill Sans" w:cs="Gill Sans"/>
                <w:b/>
                <w:sz w:val="18"/>
                <w:szCs w:val="22"/>
              </w:rPr>
            </w:pPr>
            <w:r w:rsidRPr="009E1404">
              <w:rPr>
                <w:rFonts w:ascii="Gill Sans" w:eastAsia="Gill Sans" w:hAnsi="Gill Sans" w:cs="Gill Sans"/>
                <w:b/>
                <w:sz w:val="18"/>
                <w:szCs w:val="22"/>
              </w:rPr>
              <w:t>12</w:t>
            </w:r>
          </w:p>
        </w:tc>
        <w:tc>
          <w:tcPr>
            <w:tcW w:w="4005" w:type="dxa"/>
            <w:shd w:val="clear" w:color="auto" w:fill="auto"/>
            <w:tcMar>
              <w:top w:w="100" w:type="dxa"/>
              <w:left w:w="100" w:type="dxa"/>
              <w:bottom w:w="100" w:type="dxa"/>
              <w:right w:w="100" w:type="dxa"/>
            </w:tcMar>
          </w:tcPr>
          <w:p w14:paraId="000000A2" w14:textId="3CE449F0" w:rsidR="005F3882" w:rsidRPr="009E1404" w:rsidRDefault="00CB5CBD" w:rsidP="00CB5CBD">
            <w:pPr>
              <w:widowControl w:val="0"/>
              <w:rPr>
                <w:rFonts w:ascii="Gill Sans" w:eastAsia="Gill Sans" w:hAnsi="Gill Sans" w:cs="Gill Sans"/>
                <w:b/>
                <w:sz w:val="18"/>
                <w:szCs w:val="22"/>
              </w:rPr>
            </w:pPr>
            <w:r w:rsidRPr="009E1404">
              <w:rPr>
                <w:rFonts w:ascii="Gill Sans" w:eastAsia="Gill Sans" w:hAnsi="Gill Sans" w:cs="Gill Sans"/>
                <w:sz w:val="18"/>
                <w:szCs w:val="22"/>
              </w:rPr>
              <w:t>Presentación de caso</w:t>
            </w:r>
            <w:r w:rsidR="002D0347" w:rsidRPr="009E1404">
              <w:rPr>
                <w:rFonts w:ascii="Gill Sans" w:eastAsia="Gill Sans" w:hAnsi="Gill Sans" w:cs="Gill Sans"/>
                <w:sz w:val="18"/>
                <w:szCs w:val="22"/>
              </w:rPr>
              <w:t xml:space="preserve"> 7 y 8. </w:t>
            </w:r>
            <w:r w:rsidR="002D0347" w:rsidRPr="009E1404">
              <w:rPr>
                <w:rFonts w:ascii="Gill Sans" w:eastAsia="Gill Sans" w:hAnsi="Gill Sans" w:cs="Gill Sans"/>
                <w:sz w:val="18"/>
                <w:szCs w:val="22"/>
              </w:rPr>
              <w:br/>
            </w:r>
            <w:r w:rsidR="001421A7" w:rsidRPr="009E1404">
              <w:rPr>
                <w:rFonts w:ascii="Gill Sans" w:eastAsia="Gill Sans" w:hAnsi="Gill Sans" w:cs="Gill Sans"/>
                <w:sz w:val="18"/>
                <w:szCs w:val="22"/>
              </w:rPr>
              <w:t xml:space="preserve">Crítica, </w:t>
            </w:r>
            <w:r w:rsidR="0057177E" w:rsidRPr="009E1404">
              <w:rPr>
                <w:rFonts w:ascii="Gill Sans" w:eastAsia="Gill Sans" w:hAnsi="Gill Sans" w:cs="Gill Sans"/>
                <w:sz w:val="18"/>
                <w:szCs w:val="22"/>
              </w:rPr>
              <w:t>Discusión.</w:t>
            </w:r>
          </w:p>
        </w:tc>
        <w:tc>
          <w:tcPr>
            <w:tcW w:w="2190" w:type="dxa"/>
            <w:shd w:val="clear" w:color="auto" w:fill="auto"/>
            <w:tcMar>
              <w:top w:w="100" w:type="dxa"/>
              <w:left w:w="100" w:type="dxa"/>
              <w:bottom w:w="100" w:type="dxa"/>
              <w:right w:w="100" w:type="dxa"/>
            </w:tcMar>
          </w:tcPr>
          <w:p w14:paraId="000000A4" w14:textId="154A6BC7" w:rsidR="005F3882" w:rsidRPr="009E1404" w:rsidRDefault="002D0347" w:rsidP="005E4B69">
            <w:pPr>
              <w:widowControl w:val="0"/>
              <w:rPr>
                <w:rFonts w:ascii="Gill Sans" w:eastAsia="Gill Sans" w:hAnsi="Gill Sans" w:cs="Gill Sans"/>
                <w:b/>
                <w:sz w:val="18"/>
                <w:szCs w:val="22"/>
              </w:rPr>
            </w:pPr>
            <w:r w:rsidRPr="009E1404">
              <w:rPr>
                <w:rFonts w:ascii="Gill Sans" w:eastAsia="Gill Sans" w:hAnsi="Gill Sans" w:cs="Gill Sans"/>
                <w:sz w:val="18"/>
                <w:szCs w:val="22"/>
              </w:rPr>
              <w:t>Exposición grupal, comentarios/debate. Observación directa.</w:t>
            </w:r>
          </w:p>
        </w:tc>
      </w:tr>
      <w:tr w:rsidR="005F3882" w14:paraId="1FE1454F" w14:textId="77777777">
        <w:trPr>
          <w:trHeight w:val="420"/>
        </w:trPr>
        <w:tc>
          <w:tcPr>
            <w:tcW w:w="1770" w:type="dxa"/>
            <w:shd w:val="clear" w:color="auto" w:fill="auto"/>
            <w:tcMar>
              <w:top w:w="100" w:type="dxa"/>
              <w:left w:w="100" w:type="dxa"/>
              <w:bottom w:w="100" w:type="dxa"/>
              <w:right w:w="100" w:type="dxa"/>
            </w:tcMar>
          </w:tcPr>
          <w:p w14:paraId="000000A5" w14:textId="77777777" w:rsidR="005F3882" w:rsidRPr="009E1404" w:rsidRDefault="005F3882" w:rsidP="005F3882">
            <w:pPr>
              <w:widowControl w:val="0"/>
              <w:rPr>
                <w:rFonts w:ascii="Gill Sans" w:eastAsia="Gill Sans" w:hAnsi="Gill Sans" w:cs="Gill Sans"/>
                <w:b/>
                <w:sz w:val="18"/>
                <w:szCs w:val="22"/>
              </w:rPr>
            </w:pPr>
            <w:r w:rsidRPr="009E1404">
              <w:rPr>
                <w:rFonts w:ascii="Gill Sans" w:eastAsia="Gill Sans" w:hAnsi="Gill Sans" w:cs="Gill Sans"/>
                <w:b/>
                <w:sz w:val="18"/>
                <w:szCs w:val="22"/>
              </w:rPr>
              <w:t>13</w:t>
            </w:r>
          </w:p>
        </w:tc>
        <w:tc>
          <w:tcPr>
            <w:tcW w:w="4005" w:type="dxa"/>
            <w:shd w:val="clear" w:color="auto" w:fill="auto"/>
            <w:tcMar>
              <w:top w:w="100" w:type="dxa"/>
              <w:left w:w="100" w:type="dxa"/>
              <w:bottom w:w="100" w:type="dxa"/>
              <w:right w:w="100" w:type="dxa"/>
            </w:tcMar>
          </w:tcPr>
          <w:p w14:paraId="000000A6" w14:textId="063C5DE9" w:rsidR="005F3882" w:rsidRPr="009E1404" w:rsidRDefault="00CB5CBD" w:rsidP="00CB5CBD">
            <w:pPr>
              <w:widowControl w:val="0"/>
              <w:rPr>
                <w:rFonts w:ascii="Gill Sans" w:eastAsia="Gill Sans" w:hAnsi="Gill Sans" w:cs="Gill Sans"/>
                <w:b/>
                <w:sz w:val="18"/>
                <w:szCs w:val="22"/>
              </w:rPr>
            </w:pPr>
            <w:r w:rsidRPr="009E1404">
              <w:rPr>
                <w:rFonts w:ascii="Gill Sans" w:eastAsia="Gill Sans" w:hAnsi="Gill Sans" w:cs="Gill Sans"/>
                <w:sz w:val="18"/>
                <w:szCs w:val="22"/>
              </w:rPr>
              <w:t>Presentación de caso</w:t>
            </w:r>
            <w:r w:rsidR="002D0347" w:rsidRPr="009E1404">
              <w:rPr>
                <w:rFonts w:ascii="Gill Sans" w:eastAsia="Gill Sans" w:hAnsi="Gill Sans" w:cs="Gill Sans"/>
                <w:sz w:val="18"/>
                <w:szCs w:val="22"/>
              </w:rPr>
              <w:t xml:space="preserve"> 9 y 10. </w:t>
            </w:r>
            <w:r w:rsidR="002D0347" w:rsidRPr="009E1404">
              <w:rPr>
                <w:rFonts w:ascii="Gill Sans" w:eastAsia="Gill Sans" w:hAnsi="Gill Sans" w:cs="Gill Sans"/>
                <w:sz w:val="18"/>
                <w:szCs w:val="22"/>
              </w:rPr>
              <w:br/>
            </w:r>
            <w:r w:rsidR="001421A7" w:rsidRPr="009E1404">
              <w:rPr>
                <w:rFonts w:ascii="Gill Sans" w:eastAsia="Gill Sans" w:hAnsi="Gill Sans" w:cs="Gill Sans"/>
                <w:sz w:val="18"/>
                <w:szCs w:val="22"/>
              </w:rPr>
              <w:t>Crítica, Discusión.</w:t>
            </w:r>
          </w:p>
        </w:tc>
        <w:tc>
          <w:tcPr>
            <w:tcW w:w="2190" w:type="dxa"/>
            <w:shd w:val="clear" w:color="auto" w:fill="auto"/>
            <w:tcMar>
              <w:top w:w="100" w:type="dxa"/>
              <w:left w:w="100" w:type="dxa"/>
              <w:bottom w:w="100" w:type="dxa"/>
              <w:right w:w="100" w:type="dxa"/>
            </w:tcMar>
          </w:tcPr>
          <w:p w14:paraId="000000A8" w14:textId="7EACE32C" w:rsidR="005F3882" w:rsidRPr="009E1404" w:rsidRDefault="002D0347" w:rsidP="005F3882">
            <w:pPr>
              <w:widowControl w:val="0"/>
              <w:rPr>
                <w:rFonts w:ascii="Gill Sans" w:eastAsia="Gill Sans" w:hAnsi="Gill Sans" w:cs="Gill Sans"/>
                <w:b/>
                <w:sz w:val="18"/>
                <w:szCs w:val="22"/>
              </w:rPr>
            </w:pPr>
            <w:r w:rsidRPr="009E1404">
              <w:rPr>
                <w:rFonts w:ascii="Gill Sans" w:eastAsia="Gill Sans" w:hAnsi="Gill Sans" w:cs="Gill Sans"/>
                <w:sz w:val="18"/>
                <w:szCs w:val="22"/>
              </w:rPr>
              <w:t>Exposición grupal, comentarios/debate. Observación directa.</w:t>
            </w:r>
          </w:p>
        </w:tc>
      </w:tr>
      <w:tr w:rsidR="005F3882" w14:paraId="202CA4EB" w14:textId="77777777">
        <w:trPr>
          <w:trHeight w:val="420"/>
        </w:trPr>
        <w:tc>
          <w:tcPr>
            <w:tcW w:w="1770" w:type="dxa"/>
            <w:shd w:val="clear" w:color="auto" w:fill="auto"/>
            <w:tcMar>
              <w:top w:w="100" w:type="dxa"/>
              <w:left w:w="100" w:type="dxa"/>
              <w:bottom w:w="100" w:type="dxa"/>
              <w:right w:w="100" w:type="dxa"/>
            </w:tcMar>
          </w:tcPr>
          <w:p w14:paraId="000000A9" w14:textId="77777777" w:rsidR="005F3882" w:rsidRPr="009E1404" w:rsidRDefault="005F3882" w:rsidP="005F3882">
            <w:pPr>
              <w:widowControl w:val="0"/>
              <w:rPr>
                <w:rFonts w:ascii="Gill Sans" w:eastAsia="Gill Sans" w:hAnsi="Gill Sans" w:cs="Gill Sans"/>
                <w:b/>
                <w:sz w:val="18"/>
                <w:szCs w:val="22"/>
              </w:rPr>
            </w:pPr>
            <w:r w:rsidRPr="009E1404">
              <w:rPr>
                <w:rFonts w:ascii="Gill Sans" w:eastAsia="Gill Sans" w:hAnsi="Gill Sans" w:cs="Gill Sans"/>
                <w:b/>
                <w:sz w:val="18"/>
                <w:szCs w:val="22"/>
              </w:rPr>
              <w:t>14</w:t>
            </w:r>
          </w:p>
        </w:tc>
        <w:tc>
          <w:tcPr>
            <w:tcW w:w="4005" w:type="dxa"/>
            <w:shd w:val="clear" w:color="auto" w:fill="auto"/>
            <w:tcMar>
              <w:top w:w="100" w:type="dxa"/>
              <w:left w:w="100" w:type="dxa"/>
              <w:bottom w:w="100" w:type="dxa"/>
              <w:right w:w="100" w:type="dxa"/>
            </w:tcMar>
          </w:tcPr>
          <w:p w14:paraId="000000AA" w14:textId="3C717284" w:rsidR="005F3882" w:rsidRPr="009E1404" w:rsidRDefault="001421A7" w:rsidP="005F3882">
            <w:pPr>
              <w:widowControl w:val="0"/>
              <w:rPr>
                <w:rFonts w:ascii="Gill Sans" w:eastAsia="Gill Sans" w:hAnsi="Gill Sans" w:cs="Gill Sans"/>
                <w:sz w:val="18"/>
                <w:szCs w:val="22"/>
              </w:rPr>
            </w:pPr>
            <w:r w:rsidRPr="009E1404">
              <w:rPr>
                <w:rFonts w:ascii="Gill Sans" w:eastAsia="Gill Sans" w:hAnsi="Gill Sans" w:cs="Gill Sans"/>
                <w:sz w:val="18"/>
                <w:szCs w:val="22"/>
              </w:rPr>
              <w:t>Ejercicio colectivo final. Composición de panorama contemporáneo</w:t>
            </w:r>
            <w:r w:rsidR="00CB5CBD" w:rsidRPr="009E1404">
              <w:rPr>
                <w:rFonts w:ascii="Gill Sans" w:eastAsia="Gill Sans" w:hAnsi="Gill Sans" w:cs="Gill Sans"/>
                <w:sz w:val="18"/>
                <w:szCs w:val="22"/>
              </w:rPr>
              <w:t>:</w:t>
            </w:r>
            <w:r w:rsidR="005170EB" w:rsidRPr="009E1404">
              <w:rPr>
                <w:rFonts w:ascii="Gill Sans" w:eastAsia="Gill Sans" w:hAnsi="Gill Sans" w:cs="Gill Sans"/>
                <w:sz w:val="18"/>
                <w:szCs w:val="22"/>
              </w:rPr>
              <w:t xml:space="preserve"> obras</w:t>
            </w:r>
            <w:r w:rsidR="002D0347" w:rsidRPr="009E1404">
              <w:rPr>
                <w:rFonts w:ascii="Gill Sans" w:eastAsia="Gill Sans" w:hAnsi="Gill Sans" w:cs="Gill Sans"/>
                <w:sz w:val="18"/>
                <w:szCs w:val="22"/>
              </w:rPr>
              <w:t>/Workshop</w:t>
            </w:r>
            <w:r w:rsidRPr="009E1404">
              <w:rPr>
                <w:rFonts w:ascii="Gill Sans" w:eastAsia="Gill Sans" w:hAnsi="Gill Sans" w:cs="Gill Sans"/>
                <w:sz w:val="18"/>
                <w:szCs w:val="22"/>
              </w:rPr>
              <w:t>. Discusión.</w:t>
            </w:r>
          </w:p>
        </w:tc>
        <w:tc>
          <w:tcPr>
            <w:tcW w:w="2190" w:type="dxa"/>
            <w:shd w:val="clear" w:color="auto" w:fill="auto"/>
            <w:tcMar>
              <w:top w:w="100" w:type="dxa"/>
              <w:left w:w="100" w:type="dxa"/>
              <w:bottom w:w="100" w:type="dxa"/>
              <w:right w:w="100" w:type="dxa"/>
            </w:tcMar>
          </w:tcPr>
          <w:p w14:paraId="000000AC" w14:textId="2518033C" w:rsidR="005F3882" w:rsidRPr="009E1404" w:rsidRDefault="002D0347" w:rsidP="005F3882">
            <w:pPr>
              <w:widowControl w:val="0"/>
              <w:rPr>
                <w:rFonts w:ascii="Gill Sans" w:eastAsia="Gill Sans" w:hAnsi="Gill Sans" w:cs="Gill Sans"/>
                <w:b/>
                <w:sz w:val="18"/>
                <w:szCs w:val="22"/>
              </w:rPr>
            </w:pPr>
            <w:r w:rsidRPr="009E1404">
              <w:rPr>
                <w:rFonts w:ascii="Gill Sans" w:eastAsia="Gill Sans" w:hAnsi="Gill Sans" w:cs="Gill Sans"/>
                <w:sz w:val="18"/>
                <w:szCs w:val="22"/>
              </w:rPr>
              <w:t>Observación directa.</w:t>
            </w:r>
          </w:p>
        </w:tc>
      </w:tr>
      <w:tr w:rsidR="005F3882" w14:paraId="6BBF8E34" w14:textId="77777777">
        <w:trPr>
          <w:trHeight w:val="420"/>
        </w:trPr>
        <w:tc>
          <w:tcPr>
            <w:tcW w:w="1770" w:type="dxa"/>
            <w:shd w:val="clear" w:color="auto" w:fill="auto"/>
            <w:tcMar>
              <w:top w:w="100" w:type="dxa"/>
              <w:left w:w="100" w:type="dxa"/>
              <w:bottom w:w="100" w:type="dxa"/>
              <w:right w:w="100" w:type="dxa"/>
            </w:tcMar>
          </w:tcPr>
          <w:p w14:paraId="000000AD" w14:textId="77777777" w:rsidR="005F3882" w:rsidRPr="009E1404" w:rsidRDefault="005F3882" w:rsidP="005F3882">
            <w:pPr>
              <w:widowControl w:val="0"/>
              <w:rPr>
                <w:rFonts w:ascii="Gill Sans" w:eastAsia="Gill Sans" w:hAnsi="Gill Sans" w:cs="Gill Sans"/>
                <w:b/>
                <w:sz w:val="18"/>
                <w:szCs w:val="22"/>
              </w:rPr>
            </w:pPr>
            <w:r w:rsidRPr="009E1404">
              <w:rPr>
                <w:rFonts w:ascii="Gill Sans" w:eastAsia="Gill Sans" w:hAnsi="Gill Sans" w:cs="Gill Sans"/>
                <w:b/>
                <w:sz w:val="18"/>
                <w:szCs w:val="22"/>
              </w:rPr>
              <w:t>15</w:t>
            </w:r>
          </w:p>
        </w:tc>
        <w:tc>
          <w:tcPr>
            <w:tcW w:w="4005" w:type="dxa"/>
            <w:shd w:val="clear" w:color="auto" w:fill="auto"/>
            <w:tcMar>
              <w:top w:w="100" w:type="dxa"/>
              <w:left w:w="100" w:type="dxa"/>
              <w:bottom w:w="100" w:type="dxa"/>
              <w:right w:w="100" w:type="dxa"/>
            </w:tcMar>
          </w:tcPr>
          <w:p w14:paraId="000000AE" w14:textId="150BD4E4" w:rsidR="005F3882" w:rsidRPr="009E1404" w:rsidRDefault="00C16983" w:rsidP="005F3882">
            <w:pPr>
              <w:widowControl w:val="0"/>
              <w:rPr>
                <w:rFonts w:ascii="Gill Sans" w:eastAsia="Gill Sans" w:hAnsi="Gill Sans" w:cs="Gill Sans"/>
                <w:b/>
                <w:sz w:val="18"/>
                <w:szCs w:val="22"/>
              </w:rPr>
            </w:pPr>
            <w:r w:rsidRPr="009E1404">
              <w:rPr>
                <w:rFonts w:ascii="Gill Sans" w:eastAsia="Gill Sans" w:hAnsi="Gill Sans" w:cs="Gill Sans"/>
                <w:sz w:val="18"/>
                <w:szCs w:val="22"/>
              </w:rPr>
              <w:t>Presentación Final de casos.</w:t>
            </w:r>
          </w:p>
        </w:tc>
        <w:tc>
          <w:tcPr>
            <w:tcW w:w="2190" w:type="dxa"/>
            <w:shd w:val="clear" w:color="auto" w:fill="auto"/>
            <w:tcMar>
              <w:top w:w="100" w:type="dxa"/>
              <w:left w:w="100" w:type="dxa"/>
              <w:bottom w:w="100" w:type="dxa"/>
              <w:right w:w="100" w:type="dxa"/>
            </w:tcMar>
          </w:tcPr>
          <w:p w14:paraId="000000B0" w14:textId="201D5DC2" w:rsidR="005F3882" w:rsidRPr="009E1404" w:rsidRDefault="00D2433F" w:rsidP="00CE07F1">
            <w:pPr>
              <w:widowControl w:val="0"/>
              <w:rPr>
                <w:rFonts w:ascii="Gill Sans" w:eastAsia="Gill Sans" w:hAnsi="Gill Sans" w:cs="Gill Sans"/>
                <w:b/>
                <w:sz w:val="18"/>
                <w:szCs w:val="22"/>
              </w:rPr>
            </w:pPr>
            <w:r w:rsidRPr="009E1404">
              <w:rPr>
                <w:rFonts w:ascii="Gill Sans" w:eastAsia="Gill Sans" w:hAnsi="Gill Sans" w:cs="Gill Sans"/>
                <w:sz w:val="18"/>
                <w:szCs w:val="22"/>
              </w:rPr>
              <w:t>Exposición grupal, comentarios/debate. Observación directa.</w:t>
            </w:r>
          </w:p>
        </w:tc>
      </w:tr>
      <w:tr w:rsidR="005F3882" w14:paraId="2EBF61FE" w14:textId="77777777" w:rsidTr="00D45658">
        <w:trPr>
          <w:trHeight w:val="193"/>
        </w:trPr>
        <w:tc>
          <w:tcPr>
            <w:tcW w:w="7965" w:type="dxa"/>
            <w:gridSpan w:val="3"/>
            <w:shd w:val="clear" w:color="auto" w:fill="auto"/>
            <w:tcMar>
              <w:top w:w="100" w:type="dxa"/>
              <w:left w:w="100" w:type="dxa"/>
              <w:bottom w:w="100" w:type="dxa"/>
              <w:right w:w="100" w:type="dxa"/>
            </w:tcMar>
          </w:tcPr>
          <w:p w14:paraId="000000B4" w14:textId="579A196F" w:rsidR="005F3882" w:rsidRPr="009E1404" w:rsidRDefault="005F3882" w:rsidP="005F3882">
            <w:pPr>
              <w:widowControl w:val="0"/>
              <w:rPr>
                <w:rFonts w:ascii="Gill Sans" w:eastAsia="Gill Sans" w:hAnsi="Gill Sans" w:cs="Gill Sans"/>
                <w:b/>
                <w:sz w:val="18"/>
                <w:szCs w:val="22"/>
              </w:rPr>
            </w:pPr>
            <w:r w:rsidRPr="009E1404">
              <w:rPr>
                <w:rFonts w:ascii="Gill Sans" w:eastAsia="Gill Sans" w:hAnsi="Gill Sans" w:cs="Gill Sans"/>
                <w:b/>
                <w:sz w:val="18"/>
                <w:szCs w:val="22"/>
              </w:rPr>
              <w:t xml:space="preserve">16 Exámenes Finales </w:t>
            </w:r>
          </w:p>
        </w:tc>
      </w:tr>
    </w:tbl>
    <w:p w14:paraId="000000B6" w14:textId="2C53F445" w:rsidR="007F2410" w:rsidRDefault="007F2410">
      <w:pPr>
        <w:rPr>
          <w:rFonts w:ascii="Gill Sans" w:eastAsia="Gill Sans" w:hAnsi="Gill Sans" w:cs="Gill Sans"/>
        </w:rPr>
      </w:pPr>
    </w:p>
    <w:p w14:paraId="000000B7" w14:textId="77777777" w:rsidR="007F2410" w:rsidRDefault="007F2410">
      <w:pPr>
        <w:rPr>
          <w:rFonts w:ascii="Gill Sans" w:eastAsia="Gill Sans" w:hAnsi="Gill Sans" w:cs="Gill Sans"/>
        </w:rPr>
      </w:pPr>
    </w:p>
    <w:p w14:paraId="000000B8" w14:textId="77777777" w:rsidR="007F2410" w:rsidRDefault="00C961BA">
      <w:pPr>
        <w:numPr>
          <w:ilvl w:val="0"/>
          <w:numId w:val="1"/>
        </w:numPr>
        <w:pBdr>
          <w:top w:val="nil"/>
          <w:left w:val="nil"/>
          <w:bottom w:val="nil"/>
          <w:right w:val="nil"/>
          <w:between w:val="nil"/>
        </w:pBdr>
        <w:ind w:left="142" w:hanging="142"/>
        <w:rPr>
          <w:rFonts w:ascii="Gill Sans" w:eastAsia="Gill Sans" w:hAnsi="Gill Sans" w:cs="Gill Sans"/>
          <w:sz w:val="22"/>
          <w:szCs w:val="22"/>
        </w:rPr>
      </w:pPr>
      <w:sdt>
        <w:sdtPr>
          <w:tag w:val="goog_rdk_1"/>
          <w:id w:val="-29502981"/>
        </w:sdtPr>
        <w:sdtEndPr/>
        <w:sdtContent>
          <w:commentRangeStart w:id="2"/>
        </w:sdtContent>
      </w:sdt>
      <w:r w:rsidR="00DC2FC3">
        <w:rPr>
          <w:rFonts w:ascii="Gill Sans" w:eastAsia="Gill Sans" w:hAnsi="Gill Sans" w:cs="Gill Sans"/>
          <w:b/>
        </w:rPr>
        <w:t>SUMILLA</w:t>
      </w:r>
      <w:commentRangeEnd w:id="2"/>
      <w:r w:rsidR="00DC2FC3">
        <w:commentReference w:id="2"/>
      </w:r>
    </w:p>
    <w:p w14:paraId="1DD61626" w14:textId="77777777" w:rsidR="00881C81" w:rsidRPr="00DC2FC3" w:rsidRDefault="00881C81" w:rsidP="00881C81">
      <w:pPr>
        <w:numPr>
          <w:ilvl w:val="0"/>
          <w:numId w:val="3"/>
        </w:numPr>
        <w:jc w:val="both"/>
        <w:rPr>
          <w:sz w:val="20"/>
          <w:szCs w:val="20"/>
        </w:rPr>
      </w:pPr>
      <w:r w:rsidRPr="00DC2FC3">
        <w:rPr>
          <w:rFonts w:ascii="Gill Sans" w:eastAsia="Gill Sans" w:hAnsi="Gill Sans" w:cs="Gill Sans"/>
          <w:sz w:val="20"/>
          <w:szCs w:val="20"/>
        </w:rPr>
        <w:t xml:space="preserve">Temas de Arquitectura Contemporánea es un curso teórico-práctico de contenido variable donde se analiza, reflexiona y discute en torno a temas relevantes de presente y su relación con la arquitectura, urbanismo y territorio. El curso aporta a las competencias de egreso: Interpretación critica de la realidad desde la perspectiva disciplinar de la arquitectura y el urbanismo y manejo de conocimientos históricos, culturales y arquitectónicos. </w:t>
      </w:r>
    </w:p>
    <w:p w14:paraId="3AFE6947" w14:textId="77777777" w:rsidR="00881C81" w:rsidRDefault="00881C81" w:rsidP="00881C81">
      <w:pPr>
        <w:pBdr>
          <w:top w:val="nil"/>
          <w:left w:val="nil"/>
          <w:bottom w:val="nil"/>
          <w:right w:val="nil"/>
          <w:between w:val="nil"/>
        </w:pBdr>
        <w:ind w:left="502"/>
        <w:jc w:val="both"/>
        <w:rPr>
          <w:rFonts w:ascii="Gill Sans" w:eastAsia="Gill Sans" w:hAnsi="Gill Sans" w:cs="Gill Sans"/>
          <w:b/>
          <w:sz w:val="22"/>
          <w:szCs w:val="22"/>
        </w:rPr>
      </w:pPr>
    </w:p>
    <w:p w14:paraId="000000BD" w14:textId="77777777" w:rsidR="007F2410" w:rsidRDefault="00DC2FC3">
      <w:pPr>
        <w:numPr>
          <w:ilvl w:val="0"/>
          <w:numId w:val="1"/>
        </w:numPr>
        <w:pBdr>
          <w:top w:val="nil"/>
          <w:left w:val="nil"/>
          <w:bottom w:val="nil"/>
          <w:right w:val="nil"/>
          <w:between w:val="nil"/>
        </w:pBdr>
        <w:ind w:left="142" w:hanging="142"/>
        <w:rPr>
          <w:rFonts w:ascii="Gill Sans" w:eastAsia="Gill Sans" w:hAnsi="Gill Sans" w:cs="Gill Sans"/>
          <w:sz w:val="22"/>
          <w:szCs w:val="22"/>
        </w:rPr>
      </w:pPr>
      <w:r>
        <w:rPr>
          <w:rFonts w:ascii="Gill Sans" w:eastAsia="Gill Sans" w:hAnsi="Gill Sans" w:cs="Gill Sans"/>
          <w:b/>
          <w:sz w:val="22"/>
          <w:szCs w:val="22"/>
        </w:rPr>
        <w:t>COMPETENCIAS ASOCIADAS AL CURSO</w:t>
      </w:r>
    </w:p>
    <w:p w14:paraId="000000BE" w14:textId="0A23EDBC" w:rsidR="007F2410" w:rsidRPr="00881C81" w:rsidRDefault="00881C81">
      <w:pPr>
        <w:numPr>
          <w:ilvl w:val="0"/>
          <w:numId w:val="3"/>
        </w:numPr>
        <w:pBdr>
          <w:top w:val="nil"/>
          <w:left w:val="nil"/>
          <w:bottom w:val="nil"/>
          <w:right w:val="nil"/>
          <w:between w:val="nil"/>
        </w:pBdr>
        <w:jc w:val="both"/>
        <w:rPr>
          <w:sz w:val="20"/>
          <w:szCs w:val="20"/>
        </w:rPr>
      </w:pPr>
      <w:r>
        <w:rPr>
          <w:rFonts w:ascii="Gill Sans" w:eastAsia="Gill Sans" w:hAnsi="Gill Sans" w:cs="Gill Sans"/>
          <w:sz w:val="20"/>
          <w:szCs w:val="20"/>
        </w:rPr>
        <w:t xml:space="preserve">C1: Interpretación critica de la realidad: Interpreta y representa de manera critica la realidad desde la perspectiva disciplinar de la arquitectura y el urbanismo para poder intervenirla. </w:t>
      </w:r>
    </w:p>
    <w:p w14:paraId="1F63E90A" w14:textId="4361B481" w:rsidR="00881C81" w:rsidRPr="00881C81" w:rsidRDefault="00881C81">
      <w:pPr>
        <w:numPr>
          <w:ilvl w:val="0"/>
          <w:numId w:val="3"/>
        </w:numPr>
        <w:pBdr>
          <w:top w:val="nil"/>
          <w:left w:val="nil"/>
          <w:bottom w:val="nil"/>
          <w:right w:val="nil"/>
          <w:between w:val="nil"/>
        </w:pBdr>
        <w:jc w:val="both"/>
        <w:rPr>
          <w:sz w:val="20"/>
          <w:szCs w:val="20"/>
        </w:rPr>
      </w:pPr>
      <w:r>
        <w:rPr>
          <w:rFonts w:ascii="Gill Sans" w:eastAsia="Gill Sans" w:hAnsi="Gill Sans" w:cs="Gill Sans"/>
          <w:sz w:val="20"/>
          <w:szCs w:val="20"/>
        </w:rPr>
        <w:t xml:space="preserve">C5: Manejo de conocimientos históricos, culturales y arquitectónicos: Maneja conocimientos históricos, culturales y arquitectónicos que le permitan situarse en el mundo contemporáneo y del devenir de la profesión. </w:t>
      </w:r>
    </w:p>
    <w:p w14:paraId="16568B96" w14:textId="3CDC4A5D" w:rsidR="00881C81" w:rsidRPr="003E1AD7" w:rsidRDefault="00881C81">
      <w:pPr>
        <w:numPr>
          <w:ilvl w:val="0"/>
          <w:numId w:val="3"/>
        </w:numPr>
        <w:pBdr>
          <w:top w:val="nil"/>
          <w:left w:val="nil"/>
          <w:bottom w:val="nil"/>
          <w:right w:val="nil"/>
          <w:between w:val="nil"/>
        </w:pBdr>
        <w:jc w:val="both"/>
        <w:rPr>
          <w:sz w:val="20"/>
          <w:szCs w:val="20"/>
        </w:rPr>
      </w:pPr>
      <w:r>
        <w:rPr>
          <w:rFonts w:ascii="Gill Sans" w:eastAsia="Gill Sans" w:hAnsi="Gill Sans" w:cs="Gill Sans"/>
          <w:sz w:val="20"/>
          <w:szCs w:val="20"/>
        </w:rPr>
        <w:t xml:space="preserve">C7: </w:t>
      </w:r>
      <w:r w:rsidR="00783FA5">
        <w:rPr>
          <w:rFonts w:ascii="Gill Sans" w:eastAsia="Gill Sans" w:hAnsi="Gill Sans" w:cs="Gill Sans"/>
          <w:sz w:val="20"/>
          <w:szCs w:val="20"/>
        </w:rPr>
        <w:t>Investigación</w:t>
      </w:r>
      <w:r>
        <w:rPr>
          <w:rFonts w:ascii="Gill Sans" w:eastAsia="Gill Sans" w:hAnsi="Gill Sans" w:cs="Gill Sans"/>
          <w:sz w:val="20"/>
          <w:szCs w:val="20"/>
        </w:rPr>
        <w:t xml:space="preserve"> en el campo de la arquitectura y urbanismo: Realiza investigaciones del campo de la arquitectura y el urbanismo de manera rigurosa y critica para resolver las demandas del </w:t>
      </w:r>
      <w:r>
        <w:rPr>
          <w:rFonts w:ascii="Gill Sans" w:eastAsia="Gill Sans" w:hAnsi="Gill Sans" w:cs="Gill Sans"/>
          <w:sz w:val="20"/>
          <w:szCs w:val="20"/>
        </w:rPr>
        <w:lastRenderedPageBreak/>
        <w:t>hábitat humano, en diferentes escalas y complejidades</w:t>
      </w:r>
      <w:r w:rsidR="003E1AD7">
        <w:rPr>
          <w:rFonts w:ascii="Gill Sans" w:eastAsia="Gill Sans" w:hAnsi="Gill Sans" w:cs="Gill Sans"/>
          <w:sz w:val="20"/>
          <w:szCs w:val="20"/>
        </w:rPr>
        <w:t xml:space="preserve"> y de generar nuevos conocimientos que aporten al desarrollo de la disciplina. </w:t>
      </w:r>
    </w:p>
    <w:p w14:paraId="6A1DB750" w14:textId="2B0AF8F1" w:rsidR="003E1AD7" w:rsidRPr="003E1AD7" w:rsidRDefault="003E1AD7">
      <w:pPr>
        <w:numPr>
          <w:ilvl w:val="0"/>
          <w:numId w:val="3"/>
        </w:numPr>
        <w:pBdr>
          <w:top w:val="nil"/>
          <w:left w:val="nil"/>
          <w:bottom w:val="nil"/>
          <w:right w:val="nil"/>
          <w:between w:val="nil"/>
        </w:pBdr>
        <w:jc w:val="both"/>
        <w:rPr>
          <w:sz w:val="20"/>
          <w:szCs w:val="20"/>
        </w:rPr>
      </w:pPr>
      <w:r>
        <w:rPr>
          <w:rFonts w:ascii="Gill Sans" w:eastAsia="Gill Sans" w:hAnsi="Gill Sans" w:cs="Gill Sans"/>
          <w:sz w:val="20"/>
          <w:szCs w:val="20"/>
        </w:rPr>
        <w:t>C8: Compromiso ético: Demuestra un compromiso ético frente a la disciplina y en todos los ámbitos del ejercicio de la profesión del arquitecto.</w:t>
      </w:r>
    </w:p>
    <w:p w14:paraId="5EFCEE58" w14:textId="3A38FC13" w:rsidR="003E1AD7" w:rsidRDefault="003E1AD7">
      <w:pPr>
        <w:numPr>
          <w:ilvl w:val="0"/>
          <w:numId w:val="3"/>
        </w:numPr>
        <w:pBdr>
          <w:top w:val="nil"/>
          <w:left w:val="nil"/>
          <w:bottom w:val="nil"/>
          <w:right w:val="nil"/>
          <w:between w:val="nil"/>
        </w:pBdr>
        <w:jc w:val="both"/>
        <w:rPr>
          <w:sz w:val="20"/>
          <w:szCs w:val="20"/>
        </w:rPr>
      </w:pPr>
      <w:r>
        <w:rPr>
          <w:rFonts w:ascii="Gill Sans" w:eastAsia="Gill Sans" w:hAnsi="Gill Sans" w:cs="Gill Sans"/>
          <w:sz w:val="20"/>
          <w:szCs w:val="20"/>
        </w:rPr>
        <w:t>C9: Responsabilidad social: Actúa con responsabilidad social con los entornos humanos y territoriales sobre los cuales se proponen diseños urbanos comunicando los resultados tanto a funcionario públicos, instituciones privadas como a colectividades sociales.</w:t>
      </w:r>
    </w:p>
    <w:p w14:paraId="000000BF" w14:textId="77777777" w:rsidR="007F2410" w:rsidRDefault="007F2410">
      <w:pPr>
        <w:pBdr>
          <w:top w:val="nil"/>
          <w:left w:val="nil"/>
          <w:bottom w:val="nil"/>
          <w:right w:val="nil"/>
          <w:between w:val="nil"/>
        </w:pBdr>
        <w:rPr>
          <w:rFonts w:ascii="Gill Sans" w:eastAsia="Gill Sans" w:hAnsi="Gill Sans" w:cs="Gill Sans"/>
          <w:b/>
          <w:sz w:val="22"/>
          <w:szCs w:val="22"/>
        </w:rPr>
      </w:pPr>
    </w:p>
    <w:p w14:paraId="000000C0" w14:textId="77777777" w:rsidR="007F2410" w:rsidRDefault="00DC2FC3">
      <w:pPr>
        <w:numPr>
          <w:ilvl w:val="0"/>
          <w:numId w:val="1"/>
        </w:numPr>
        <w:pBdr>
          <w:top w:val="nil"/>
          <w:left w:val="nil"/>
          <w:bottom w:val="nil"/>
          <w:right w:val="nil"/>
          <w:between w:val="nil"/>
        </w:pBdr>
        <w:ind w:left="142" w:hanging="142"/>
        <w:rPr>
          <w:rFonts w:ascii="Gill Sans" w:eastAsia="Gill Sans" w:hAnsi="Gill Sans" w:cs="Gill Sans"/>
          <w:sz w:val="22"/>
          <w:szCs w:val="22"/>
        </w:rPr>
      </w:pPr>
      <w:r>
        <w:rPr>
          <w:rFonts w:ascii="Gill Sans" w:eastAsia="Gill Sans" w:hAnsi="Gill Sans" w:cs="Gill Sans"/>
          <w:b/>
          <w:sz w:val="22"/>
          <w:szCs w:val="22"/>
        </w:rPr>
        <w:t>RESULTADOS DE APRENDIZAJE</w:t>
      </w:r>
    </w:p>
    <w:p w14:paraId="000000C1" w14:textId="77777777" w:rsidR="007F2410" w:rsidRDefault="007F2410">
      <w:pPr>
        <w:pBdr>
          <w:top w:val="nil"/>
          <w:left w:val="nil"/>
          <w:bottom w:val="nil"/>
          <w:right w:val="nil"/>
          <w:between w:val="nil"/>
        </w:pBdr>
        <w:rPr>
          <w:rFonts w:ascii="Gill Sans" w:eastAsia="Gill Sans" w:hAnsi="Gill Sans" w:cs="Gill Sans"/>
          <w:b/>
          <w:sz w:val="20"/>
          <w:szCs w:val="20"/>
        </w:rPr>
      </w:pPr>
    </w:p>
    <w:p w14:paraId="000000C4" w14:textId="783BE8F7" w:rsidR="007F2410" w:rsidRDefault="003E1AD7" w:rsidP="003E1AD7">
      <w:pPr>
        <w:numPr>
          <w:ilvl w:val="0"/>
          <w:numId w:val="3"/>
        </w:numPr>
        <w:jc w:val="both"/>
        <w:rPr>
          <w:rFonts w:ascii="Gill Sans" w:eastAsia="Gill Sans" w:hAnsi="Gill Sans" w:cs="Gill Sans"/>
          <w:sz w:val="20"/>
          <w:szCs w:val="20"/>
        </w:rPr>
      </w:pPr>
      <w:r>
        <w:rPr>
          <w:rFonts w:ascii="Gill Sans" w:eastAsia="Gill Sans" w:hAnsi="Gill Sans" w:cs="Gill Sans"/>
          <w:sz w:val="20"/>
          <w:szCs w:val="20"/>
        </w:rPr>
        <w:t>RA1: Reconoce los conceptos y fundamentos que definen a la arquitectura como un proceso de pensamiento y expresión cultural a partir del estudio de procesos urbanos y/o fenómenos sociales.</w:t>
      </w:r>
    </w:p>
    <w:p w14:paraId="2D654976" w14:textId="14205230" w:rsidR="003E1AD7" w:rsidRDefault="003E1AD7" w:rsidP="003E1AD7">
      <w:pPr>
        <w:numPr>
          <w:ilvl w:val="0"/>
          <w:numId w:val="3"/>
        </w:numPr>
        <w:jc w:val="both"/>
        <w:rPr>
          <w:rFonts w:ascii="Gill Sans" w:eastAsia="Gill Sans" w:hAnsi="Gill Sans" w:cs="Gill Sans"/>
          <w:sz w:val="20"/>
          <w:szCs w:val="20"/>
        </w:rPr>
      </w:pPr>
      <w:r>
        <w:rPr>
          <w:rFonts w:ascii="Gill Sans" w:eastAsia="Gill Sans" w:hAnsi="Gill Sans" w:cs="Gill Sans"/>
          <w:sz w:val="20"/>
          <w:szCs w:val="20"/>
        </w:rPr>
        <w:t xml:space="preserve">RA2: Analiza la relación entre los fenómenos y procesos relevantes del mundo contemporáneo con el estado actual de la disciplina a partir del estudio de procesos proyectuales de edificios, ciudades y territorios, así como el impacto de estos sobre la realidad. </w:t>
      </w:r>
    </w:p>
    <w:p w14:paraId="36FDBC1A" w14:textId="3579092E" w:rsidR="003E1AD7" w:rsidRDefault="003E1AD7" w:rsidP="003E1AD7">
      <w:pPr>
        <w:numPr>
          <w:ilvl w:val="0"/>
          <w:numId w:val="3"/>
        </w:numPr>
        <w:jc w:val="both"/>
        <w:rPr>
          <w:rFonts w:ascii="Gill Sans" w:eastAsia="Gill Sans" w:hAnsi="Gill Sans" w:cs="Gill Sans"/>
          <w:sz w:val="20"/>
          <w:szCs w:val="20"/>
        </w:rPr>
      </w:pPr>
      <w:r>
        <w:rPr>
          <w:rFonts w:ascii="Gill Sans" w:eastAsia="Gill Sans" w:hAnsi="Gill Sans" w:cs="Gill Sans"/>
          <w:sz w:val="20"/>
          <w:szCs w:val="20"/>
        </w:rPr>
        <w:t xml:space="preserve">RA3: Argumenta su postura respecto a las problemáticas contemporáneas, articulando la teoría, la práctica y el análisis de proyectos. </w:t>
      </w:r>
    </w:p>
    <w:p w14:paraId="000000C5" w14:textId="77777777" w:rsidR="007F2410" w:rsidRDefault="007F2410">
      <w:pPr>
        <w:ind w:left="502"/>
        <w:jc w:val="both"/>
        <w:rPr>
          <w:rFonts w:ascii="Gill Sans" w:eastAsia="Gill Sans" w:hAnsi="Gill Sans" w:cs="Gill Sans"/>
          <w:sz w:val="20"/>
          <w:szCs w:val="20"/>
        </w:rPr>
      </w:pPr>
    </w:p>
    <w:p w14:paraId="000000C6" w14:textId="77777777" w:rsidR="007F2410" w:rsidRDefault="00DC2FC3">
      <w:pPr>
        <w:numPr>
          <w:ilvl w:val="0"/>
          <w:numId w:val="1"/>
        </w:numPr>
        <w:pBdr>
          <w:top w:val="nil"/>
          <w:left w:val="nil"/>
          <w:bottom w:val="nil"/>
          <w:right w:val="nil"/>
          <w:between w:val="nil"/>
        </w:pBdr>
        <w:ind w:left="142" w:hanging="142"/>
        <w:rPr>
          <w:rFonts w:ascii="Gill Sans" w:eastAsia="Gill Sans" w:hAnsi="Gill Sans" w:cs="Gill Sans"/>
          <w:b/>
          <w:sz w:val="22"/>
          <w:szCs w:val="22"/>
        </w:rPr>
      </w:pPr>
      <w:r>
        <w:rPr>
          <w:rFonts w:ascii="Gill Sans" w:eastAsia="Gill Sans" w:hAnsi="Gill Sans" w:cs="Gill Sans"/>
          <w:b/>
          <w:sz w:val="22"/>
          <w:szCs w:val="22"/>
        </w:rPr>
        <w:t>CONTENIDOS</w:t>
      </w:r>
    </w:p>
    <w:p w14:paraId="000000C7" w14:textId="77777777" w:rsidR="007F2410" w:rsidRDefault="007F2410">
      <w:pPr>
        <w:pBdr>
          <w:top w:val="nil"/>
          <w:left w:val="nil"/>
          <w:bottom w:val="nil"/>
          <w:right w:val="nil"/>
          <w:between w:val="nil"/>
        </w:pBdr>
        <w:ind w:left="142"/>
        <w:rPr>
          <w:rFonts w:ascii="Gill Sans" w:eastAsia="Gill Sans" w:hAnsi="Gill Sans" w:cs="Gill Sans"/>
          <w:b/>
          <w:sz w:val="22"/>
          <w:szCs w:val="22"/>
        </w:rPr>
      </w:pPr>
    </w:p>
    <w:tbl>
      <w:tblPr>
        <w:tblStyle w:val="affffc"/>
        <w:tblW w:w="8286" w:type="dxa"/>
        <w:jc w:val="right"/>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4143"/>
        <w:gridCol w:w="4143"/>
      </w:tblGrid>
      <w:tr w:rsidR="007F2410" w14:paraId="0C7F63AB" w14:textId="77777777">
        <w:trPr>
          <w:trHeight w:val="282"/>
          <w:jc w:val="right"/>
        </w:trPr>
        <w:tc>
          <w:tcPr>
            <w:tcW w:w="4143" w:type="dxa"/>
            <w:shd w:val="clear" w:color="auto" w:fill="D9D9D9"/>
            <w:tcMar>
              <w:top w:w="11" w:type="dxa"/>
              <w:left w:w="11" w:type="dxa"/>
              <w:bottom w:w="0" w:type="dxa"/>
              <w:right w:w="11" w:type="dxa"/>
            </w:tcMar>
            <w:vAlign w:val="center"/>
          </w:tcPr>
          <w:p w14:paraId="000000CB" w14:textId="77777777" w:rsidR="007F2410" w:rsidRDefault="00DC2FC3">
            <w:pPr>
              <w:jc w:val="center"/>
              <w:rPr>
                <w:rFonts w:ascii="Gill Sans" w:eastAsia="Gill Sans" w:hAnsi="Gill Sans" w:cs="Gill Sans"/>
                <w:sz w:val="20"/>
                <w:szCs w:val="20"/>
              </w:rPr>
            </w:pPr>
            <w:r>
              <w:rPr>
                <w:rFonts w:ascii="Gill Sans" w:eastAsia="Gill Sans" w:hAnsi="Gill Sans" w:cs="Gill Sans"/>
                <w:sz w:val="20"/>
                <w:szCs w:val="20"/>
              </w:rPr>
              <w:t>Unidad</w:t>
            </w:r>
          </w:p>
        </w:tc>
        <w:tc>
          <w:tcPr>
            <w:tcW w:w="4143" w:type="dxa"/>
            <w:shd w:val="clear" w:color="auto" w:fill="D9D9D9"/>
            <w:tcMar>
              <w:top w:w="11" w:type="dxa"/>
              <w:left w:w="11" w:type="dxa"/>
              <w:bottom w:w="0" w:type="dxa"/>
              <w:right w:w="11" w:type="dxa"/>
            </w:tcMar>
            <w:vAlign w:val="center"/>
          </w:tcPr>
          <w:p w14:paraId="000000CC" w14:textId="77777777" w:rsidR="007F2410" w:rsidRDefault="00DC2FC3">
            <w:pPr>
              <w:jc w:val="center"/>
              <w:rPr>
                <w:rFonts w:ascii="Gill Sans" w:eastAsia="Gill Sans" w:hAnsi="Gill Sans" w:cs="Gill Sans"/>
                <w:sz w:val="20"/>
                <w:szCs w:val="20"/>
              </w:rPr>
            </w:pPr>
            <w:r>
              <w:rPr>
                <w:rFonts w:ascii="Gill Sans" w:eastAsia="Gill Sans" w:hAnsi="Gill Sans" w:cs="Gill Sans"/>
                <w:sz w:val="20"/>
                <w:szCs w:val="20"/>
              </w:rPr>
              <w:t>Temas</w:t>
            </w:r>
          </w:p>
        </w:tc>
      </w:tr>
      <w:tr w:rsidR="007F2410" w14:paraId="0E1F4641" w14:textId="77777777">
        <w:trPr>
          <w:trHeight w:val="264"/>
          <w:jc w:val="right"/>
        </w:trPr>
        <w:tc>
          <w:tcPr>
            <w:tcW w:w="4143" w:type="dxa"/>
            <w:shd w:val="clear" w:color="auto" w:fill="FFFFFF"/>
            <w:tcMar>
              <w:top w:w="11" w:type="dxa"/>
              <w:left w:w="11" w:type="dxa"/>
              <w:bottom w:w="0" w:type="dxa"/>
              <w:right w:w="11" w:type="dxa"/>
            </w:tcMar>
            <w:vAlign w:val="center"/>
          </w:tcPr>
          <w:p w14:paraId="000000CD" w14:textId="63DB1583" w:rsidR="007F2410" w:rsidRDefault="000C5B30" w:rsidP="00AB38FE">
            <w:pPr>
              <w:rPr>
                <w:rFonts w:ascii="Gill Sans" w:eastAsia="Gill Sans" w:hAnsi="Gill Sans" w:cs="Gill Sans"/>
                <w:sz w:val="20"/>
                <w:szCs w:val="20"/>
              </w:rPr>
            </w:pPr>
            <w:r>
              <w:rPr>
                <w:rFonts w:ascii="Gill Sans" w:eastAsia="Gill Sans" w:hAnsi="Gill Sans" w:cs="Gill Sans"/>
                <w:sz w:val="20"/>
                <w:szCs w:val="20"/>
              </w:rPr>
              <w:t>Unidad 1 – Panorama Contemporáneo</w:t>
            </w:r>
          </w:p>
        </w:tc>
        <w:tc>
          <w:tcPr>
            <w:tcW w:w="4143" w:type="dxa"/>
            <w:shd w:val="clear" w:color="auto" w:fill="FFFFFF"/>
            <w:tcMar>
              <w:top w:w="11" w:type="dxa"/>
              <w:left w:w="11" w:type="dxa"/>
              <w:bottom w:w="0" w:type="dxa"/>
              <w:right w:w="11" w:type="dxa"/>
            </w:tcMar>
            <w:vAlign w:val="center"/>
          </w:tcPr>
          <w:p w14:paraId="2816DDFA" w14:textId="77777777" w:rsidR="007F2410" w:rsidRDefault="00DE64D3" w:rsidP="00DE64D3">
            <w:pPr>
              <w:jc w:val="both"/>
              <w:rPr>
                <w:rFonts w:ascii="Gill Sans" w:eastAsia="Gill Sans" w:hAnsi="Gill Sans" w:cs="Gill Sans"/>
                <w:sz w:val="20"/>
                <w:szCs w:val="20"/>
              </w:rPr>
            </w:pPr>
            <w:r>
              <w:rPr>
                <w:rFonts w:ascii="Gill Sans" w:eastAsia="Gill Sans" w:hAnsi="Gill Sans" w:cs="Gill Sans"/>
                <w:sz w:val="20"/>
                <w:szCs w:val="20"/>
              </w:rPr>
              <w:t>-Reconocimiento de fenómenos y procesos contemporáneos alrededor de la producción del entorno construido.</w:t>
            </w:r>
          </w:p>
          <w:p w14:paraId="650DBD7A" w14:textId="42ACC60E" w:rsidR="00DE64D3" w:rsidRDefault="00DE64D3" w:rsidP="00DE64D3">
            <w:pPr>
              <w:jc w:val="both"/>
              <w:rPr>
                <w:rFonts w:ascii="Gill Sans" w:eastAsia="Gill Sans" w:hAnsi="Gill Sans" w:cs="Gill Sans"/>
                <w:sz w:val="20"/>
                <w:szCs w:val="20"/>
              </w:rPr>
            </w:pPr>
            <w:r>
              <w:rPr>
                <w:rFonts w:ascii="Gill Sans" w:eastAsia="Gill Sans" w:hAnsi="Gill Sans" w:cs="Gill Sans"/>
                <w:sz w:val="20"/>
                <w:szCs w:val="20"/>
              </w:rPr>
              <w:t>-Revisión de lecturas y fuentes audiovisuales.</w:t>
            </w:r>
          </w:p>
          <w:p w14:paraId="000000CE" w14:textId="42802400" w:rsidR="00DE64D3" w:rsidRDefault="00DE64D3" w:rsidP="00DE64D3">
            <w:pPr>
              <w:jc w:val="both"/>
              <w:rPr>
                <w:rFonts w:ascii="Gill Sans" w:eastAsia="Gill Sans" w:hAnsi="Gill Sans" w:cs="Gill Sans"/>
                <w:sz w:val="20"/>
                <w:szCs w:val="20"/>
              </w:rPr>
            </w:pPr>
            <w:r>
              <w:rPr>
                <w:rFonts w:ascii="Gill Sans" w:eastAsia="Gill Sans" w:hAnsi="Gill Sans" w:cs="Gill Sans"/>
                <w:sz w:val="20"/>
                <w:szCs w:val="20"/>
              </w:rPr>
              <w:t xml:space="preserve">-Levantamiento de información y producción de genealogías/evolución histórica. </w:t>
            </w:r>
          </w:p>
        </w:tc>
      </w:tr>
      <w:tr w:rsidR="007F2410" w14:paraId="60D6F721" w14:textId="77777777">
        <w:trPr>
          <w:trHeight w:val="264"/>
          <w:jc w:val="right"/>
        </w:trPr>
        <w:tc>
          <w:tcPr>
            <w:tcW w:w="4143" w:type="dxa"/>
            <w:shd w:val="clear" w:color="auto" w:fill="FFFFFF"/>
            <w:tcMar>
              <w:top w:w="11" w:type="dxa"/>
              <w:left w:w="11" w:type="dxa"/>
              <w:bottom w:w="0" w:type="dxa"/>
              <w:right w:w="11" w:type="dxa"/>
            </w:tcMar>
            <w:vAlign w:val="center"/>
          </w:tcPr>
          <w:p w14:paraId="000000CF" w14:textId="0044D21A" w:rsidR="007F2410" w:rsidRDefault="000C5B30" w:rsidP="00AB38FE">
            <w:pPr>
              <w:rPr>
                <w:rFonts w:ascii="Gill Sans" w:eastAsia="Gill Sans" w:hAnsi="Gill Sans" w:cs="Gill Sans"/>
                <w:sz w:val="20"/>
                <w:szCs w:val="20"/>
              </w:rPr>
            </w:pPr>
            <w:r>
              <w:rPr>
                <w:rFonts w:ascii="Gill Sans" w:eastAsia="Gill Sans" w:hAnsi="Gill Sans" w:cs="Gill Sans"/>
                <w:sz w:val="20"/>
                <w:szCs w:val="20"/>
              </w:rPr>
              <w:t>Unidad 2 – Análisis de casos</w:t>
            </w:r>
          </w:p>
        </w:tc>
        <w:tc>
          <w:tcPr>
            <w:tcW w:w="4143" w:type="dxa"/>
            <w:shd w:val="clear" w:color="auto" w:fill="FFFFFF"/>
            <w:tcMar>
              <w:top w:w="11" w:type="dxa"/>
              <w:left w:w="11" w:type="dxa"/>
              <w:bottom w:w="0" w:type="dxa"/>
              <w:right w:w="11" w:type="dxa"/>
            </w:tcMar>
            <w:vAlign w:val="center"/>
          </w:tcPr>
          <w:p w14:paraId="37B91DBE" w14:textId="77777777" w:rsidR="007F2410" w:rsidRDefault="00DE64D3" w:rsidP="00DE64D3">
            <w:pPr>
              <w:jc w:val="both"/>
              <w:rPr>
                <w:rFonts w:ascii="Gill Sans" w:eastAsia="Gill Sans" w:hAnsi="Gill Sans" w:cs="Gill Sans"/>
                <w:sz w:val="20"/>
                <w:szCs w:val="20"/>
              </w:rPr>
            </w:pPr>
            <w:r>
              <w:rPr>
                <w:rFonts w:ascii="Gill Sans" w:eastAsia="Gill Sans" w:hAnsi="Gill Sans" w:cs="Gill Sans"/>
                <w:sz w:val="20"/>
                <w:szCs w:val="20"/>
              </w:rPr>
              <w:t>-Seleccionar proyectos urbanos y arquitectónicos situados en algunos de los procesos identificados en la unidad 1.</w:t>
            </w:r>
          </w:p>
          <w:p w14:paraId="000000D0" w14:textId="1714E376" w:rsidR="00DE64D3" w:rsidRDefault="00DE64D3" w:rsidP="00C46F8B">
            <w:pPr>
              <w:jc w:val="both"/>
              <w:rPr>
                <w:rFonts w:ascii="Gill Sans" w:eastAsia="Gill Sans" w:hAnsi="Gill Sans" w:cs="Gill Sans"/>
                <w:sz w:val="20"/>
                <w:szCs w:val="20"/>
              </w:rPr>
            </w:pPr>
            <w:r>
              <w:rPr>
                <w:rFonts w:ascii="Gill Sans" w:eastAsia="Gill Sans" w:hAnsi="Gill Sans" w:cs="Gill Sans"/>
                <w:sz w:val="20"/>
                <w:szCs w:val="20"/>
              </w:rPr>
              <w:t>-Elabora</w:t>
            </w:r>
            <w:r w:rsidR="00E040D1">
              <w:rPr>
                <w:rFonts w:ascii="Gill Sans" w:eastAsia="Gill Sans" w:hAnsi="Gill Sans" w:cs="Gill Sans"/>
                <w:sz w:val="20"/>
                <w:szCs w:val="20"/>
              </w:rPr>
              <w:t xml:space="preserve">r material gráfico y escrito </w:t>
            </w:r>
            <w:r>
              <w:rPr>
                <w:rFonts w:ascii="Gill Sans" w:eastAsia="Gill Sans" w:hAnsi="Gill Sans" w:cs="Gill Sans"/>
                <w:sz w:val="20"/>
                <w:szCs w:val="20"/>
              </w:rPr>
              <w:t>que explique las relaciones, estructuras, impactos y otros aspectos del proyecto elegido dentro</w:t>
            </w:r>
            <w:r w:rsidR="0058382F">
              <w:rPr>
                <w:rFonts w:ascii="Gill Sans" w:eastAsia="Gill Sans" w:hAnsi="Gill Sans" w:cs="Gill Sans"/>
                <w:sz w:val="20"/>
                <w:szCs w:val="20"/>
              </w:rPr>
              <w:t xml:space="preserve"> del contexto global, regional o</w:t>
            </w:r>
            <w:r>
              <w:rPr>
                <w:rFonts w:ascii="Gill Sans" w:eastAsia="Gill Sans" w:hAnsi="Gill Sans" w:cs="Gill Sans"/>
                <w:sz w:val="20"/>
                <w:szCs w:val="20"/>
              </w:rPr>
              <w:t xml:space="preserve"> local. </w:t>
            </w:r>
          </w:p>
        </w:tc>
      </w:tr>
    </w:tbl>
    <w:p w14:paraId="000000D3" w14:textId="77777777" w:rsidR="007F2410" w:rsidRDefault="007F2410">
      <w:pPr>
        <w:pBdr>
          <w:top w:val="nil"/>
          <w:left w:val="nil"/>
          <w:bottom w:val="nil"/>
          <w:right w:val="nil"/>
          <w:between w:val="nil"/>
        </w:pBdr>
        <w:rPr>
          <w:rFonts w:ascii="Gill Sans" w:eastAsia="Gill Sans" w:hAnsi="Gill Sans" w:cs="Gill Sans"/>
          <w:b/>
          <w:sz w:val="22"/>
          <w:szCs w:val="22"/>
        </w:rPr>
      </w:pPr>
    </w:p>
    <w:p w14:paraId="000000D4" w14:textId="77777777" w:rsidR="007F2410" w:rsidRDefault="007F2410">
      <w:pPr>
        <w:pBdr>
          <w:top w:val="nil"/>
          <w:left w:val="nil"/>
          <w:bottom w:val="nil"/>
          <w:right w:val="nil"/>
          <w:between w:val="nil"/>
        </w:pBdr>
        <w:ind w:left="720"/>
        <w:rPr>
          <w:rFonts w:ascii="Gill Sans" w:eastAsia="Gill Sans" w:hAnsi="Gill Sans" w:cs="Gill Sans"/>
          <w:b/>
          <w:sz w:val="22"/>
          <w:szCs w:val="22"/>
        </w:rPr>
      </w:pPr>
    </w:p>
    <w:p w14:paraId="000000D5" w14:textId="77777777" w:rsidR="007F2410" w:rsidRDefault="00DC2FC3">
      <w:pPr>
        <w:numPr>
          <w:ilvl w:val="0"/>
          <w:numId w:val="1"/>
        </w:numPr>
        <w:pBdr>
          <w:top w:val="nil"/>
          <w:left w:val="nil"/>
          <w:bottom w:val="nil"/>
          <w:right w:val="nil"/>
          <w:between w:val="nil"/>
        </w:pBdr>
        <w:ind w:left="142" w:hanging="142"/>
        <w:rPr>
          <w:rFonts w:ascii="Gill Sans" w:eastAsia="Gill Sans" w:hAnsi="Gill Sans" w:cs="Gill Sans"/>
          <w:b/>
          <w:sz w:val="22"/>
          <w:szCs w:val="22"/>
        </w:rPr>
      </w:pPr>
      <w:r>
        <w:rPr>
          <w:rFonts w:ascii="Gill Sans" w:eastAsia="Gill Sans" w:hAnsi="Gill Sans" w:cs="Gill Sans"/>
          <w:b/>
          <w:sz w:val="22"/>
          <w:szCs w:val="22"/>
        </w:rPr>
        <w:t>REFERENCIAS</w:t>
      </w:r>
    </w:p>
    <w:p w14:paraId="000000D6" w14:textId="77777777" w:rsidR="007F2410" w:rsidRDefault="007F2410">
      <w:pPr>
        <w:pBdr>
          <w:top w:val="nil"/>
          <w:left w:val="nil"/>
          <w:bottom w:val="nil"/>
          <w:right w:val="nil"/>
          <w:between w:val="nil"/>
        </w:pBdr>
        <w:ind w:left="720"/>
        <w:rPr>
          <w:rFonts w:ascii="Gill Sans" w:eastAsia="Gill Sans" w:hAnsi="Gill Sans" w:cs="Gill Sans"/>
          <w:b/>
          <w:sz w:val="22"/>
          <w:szCs w:val="22"/>
        </w:rPr>
      </w:pPr>
    </w:p>
    <w:p w14:paraId="000000DB" w14:textId="476B2092" w:rsidR="007F2410" w:rsidRDefault="00DC2FC3">
      <w:pPr>
        <w:numPr>
          <w:ilvl w:val="1"/>
          <w:numId w:val="1"/>
        </w:numPr>
        <w:pBdr>
          <w:top w:val="nil"/>
          <w:left w:val="nil"/>
          <w:bottom w:val="nil"/>
          <w:right w:val="nil"/>
          <w:between w:val="nil"/>
        </w:pBdr>
        <w:ind w:left="566"/>
        <w:rPr>
          <w:rFonts w:ascii="Gill Sans" w:eastAsia="Gill Sans" w:hAnsi="Gill Sans" w:cs="Gill Sans"/>
          <w:b/>
          <w:sz w:val="22"/>
          <w:szCs w:val="22"/>
        </w:rPr>
      </w:pPr>
      <w:r>
        <w:rPr>
          <w:rFonts w:ascii="Gill Sans" w:eastAsia="Gill Sans" w:hAnsi="Gill Sans" w:cs="Gill Sans"/>
          <w:b/>
          <w:sz w:val="22"/>
          <w:szCs w:val="22"/>
        </w:rPr>
        <w:t>Obligatorias</w:t>
      </w:r>
    </w:p>
    <w:p w14:paraId="125B5B0A" w14:textId="4EE337D6" w:rsidR="007669F9" w:rsidRDefault="007669F9" w:rsidP="007669F9">
      <w:pPr>
        <w:pBdr>
          <w:top w:val="nil"/>
          <w:left w:val="nil"/>
          <w:bottom w:val="nil"/>
          <w:right w:val="nil"/>
          <w:between w:val="nil"/>
        </w:pBdr>
        <w:rPr>
          <w:rFonts w:ascii="Gill Sans" w:eastAsia="Gill Sans" w:hAnsi="Gill Sans" w:cs="Gill Sans"/>
          <w:b/>
          <w:sz w:val="22"/>
          <w:szCs w:val="22"/>
        </w:rPr>
      </w:pPr>
    </w:p>
    <w:p w14:paraId="75B09220" w14:textId="122A9339" w:rsidR="00F46754" w:rsidRPr="009E1404" w:rsidRDefault="00213E1A" w:rsidP="00A05CE7">
      <w:pPr>
        <w:pStyle w:val="Prrafodelista"/>
        <w:numPr>
          <w:ilvl w:val="0"/>
          <w:numId w:val="4"/>
        </w:numPr>
        <w:pBdr>
          <w:top w:val="nil"/>
          <w:left w:val="nil"/>
          <w:bottom w:val="nil"/>
          <w:right w:val="nil"/>
          <w:between w:val="nil"/>
        </w:pBdr>
        <w:jc w:val="both"/>
        <w:rPr>
          <w:rFonts w:ascii="Gill Sans" w:eastAsia="Gill Sans" w:hAnsi="Gill Sans" w:cs="Gill Sans"/>
          <w:b/>
          <w:sz w:val="20"/>
          <w:szCs w:val="20"/>
          <w:lang w:val="en-US"/>
        </w:rPr>
      </w:pPr>
      <w:proofErr w:type="spellStart"/>
      <w:r w:rsidRPr="009E1404">
        <w:rPr>
          <w:rFonts w:ascii="Gill Sans" w:hAnsi="Gill Sans"/>
          <w:sz w:val="20"/>
          <w:szCs w:val="20"/>
          <w:shd w:val="clear" w:color="auto" w:fill="FFFFFF"/>
        </w:rPr>
        <w:t>Baraona</w:t>
      </w:r>
      <w:proofErr w:type="spellEnd"/>
      <w:r w:rsidRPr="009E1404">
        <w:rPr>
          <w:rFonts w:ascii="Gill Sans" w:hAnsi="Gill Sans"/>
          <w:sz w:val="20"/>
          <w:szCs w:val="20"/>
          <w:shd w:val="clear" w:color="auto" w:fill="FFFFFF"/>
        </w:rPr>
        <w:t xml:space="preserve"> </w:t>
      </w:r>
      <w:proofErr w:type="spellStart"/>
      <w:r w:rsidRPr="009E1404">
        <w:rPr>
          <w:rFonts w:ascii="Gill Sans" w:hAnsi="Gill Sans"/>
          <w:sz w:val="20"/>
          <w:szCs w:val="20"/>
          <w:shd w:val="clear" w:color="auto" w:fill="FFFFFF"/>
        </w:rPr>
        <w:t>Pohl</w:t>
      </w:r>
      <w:proofErr w:type="spellEnd"/>
      <w:r w:rsidRPr="009E1404">
        <w:rPr>
          <w:rFonts w:ascii="Gill Sans" w:hAnsi="Gill Sans"/>
          <w:sz w:val="20"/>
          <w:szCs w:val="20"/>
          <w:shd w:val="clear" w:color="auto" w:fill="FFFFFF"/>
        </w:rPr>
        <w:t xml:space="preserve">, </w:t>
      </w:r>
      <w:proofErr w:type="spellStart"/>
      <w:r w:rsidRPr="009E1404">
        <w:rPr>
          <w:rFonts w:ascii="Gill Sans" w:hAnsi="Gill Sans"/>
          <w:sz w:val="20"/>
          <w:szCs w:val="20"/>
          <w:shd w:val="clear" w:color="auto" w:fill="FFFFFF"/>
        </w:rPr>
        <w:t>Ethel</w:t>
      </w:r>
      <w:proofErr w:type="spellEnd"/>
      <w:r w:rsidR="00F46754" w:rsidRPr="009E1404">
        <w:rPr>
          <w:rFonts w:ascii="Gill Sans" w:hAnsi="Gill Sans"/>
          <w:sz w:val="20"/>
          <w:szCs w:val="20"/>
          <w:shd w:val="clear" w:color="auto" w:fill="FFFFFF"/>
        </w:rPr>
        <w:t xml:space="preserve"> (06 </w:t>
      </w:r>
      <w:proofErr w:type="spellStart"/>
      <w:r w:rsidR="00F46754" w:rsidRPr="009E1404">
        <w:rPr>
          <w:rFonts w:ascii="Gill Sans" w:hAnsi="Gill Sans"/>
          <w:sz w:val="20"/>
          <w:szCs w:val="20"/>
          <w:shd w:val="clear" w:color="auto" w:fill="FFFFFF"/>
        </w:rPr>
        <w:t>ago</w:t>
      </w:r>
      <w:proofErr w:type="spellEnd"/>
      <w:r w:rsidR="00F46754" w:rsidRPr="009E1404">
        <w:rPr>
          <w:rFonts w:ascii="Gill Sans" w:hAnsi="Gill Sans"/>
          <w:sz w:val="20"/>
          <w:szCs w:val="20"/>
          <w:shd w:val="clear" w:color="auto" w:fill="FFFFFF"/>
        </w:rPr>
        <w:t xml:space="preserve"> 2022). </w:t>
      </w:r>
      <w:r w:rsidR="00F46754" w:rsidRPr="009E1404">
        <w:rPr>
          <w:rFonts w:ascii="Gill Sans" w:hAnsi="Gill Sans"/>
          <w:i/>
          <w:sz w:val="20"/>
          <w:szCs w:val="20"/>
          <w:shd w:val="clear" w:color="auto" w:fill="FFFFFF"/>
        </w:rPr>
        <w:t>¿A quién sirve la arquitectura hoy en día?</w:t>
      </w:r>
      <w:r w:rsidR="00F46754" w:rsidRPr="009E1404">
        <w:rPr>
          <w:rFonts w:ascii="Gill Sans" w:hAnsi="Gill Sans"/>
          <w:sz w:val="20"/>
          <w:szCs w:val="20"/>
          <w:shd w:val="clear" w:color="auto" w:fill="FFFFFF"/>
        </w:rPr>
        <w:t xml:space="preserve"> </w:t>
      </w:r>
      <w:r w:rsidR="00F46754" w:rsidRPr="009E1404">
        <w:rPr>
          <w:rFonts w:ascii="Gill Sans" w:hAnsi="Gill Sans"/>
          <w:sz w:val="20"/>
          <w:szCs w:val="20"/>
          <w:bdr w:val="none" w:sz="0" w:space="0" w:color="auto" w:frame="1"/>
          <w:shd w:val="clear" w:color="auto" w:fill="FFFFFF"/>
          <w:lang w:val="en-US"/>
        </w:rPr>
        <w:t xml:space="preserve">ArchDaily </w:t>
      </w:r>
      <w:proofErr w:type="spellStart"/>
      <w:r w:rsidR="00F46754" w:rsidRPr="009E1404">
        <w:rPr>
          <w:rFonts w:ascii="Gill Sans" w:hAnsi="Gill Sans"/>
          <w:sz w:val="20"/>
          <w:szCs w:val="20"/>
          <w:bdr w:val="none" w:sz="0" w:space="0" w:color="auto" w:frame="1"/>
          <w:shd w:val="clear" w:color="auto" w:fill="FFFFFF"/>
          <w:lang w:val="en-US"/>
        </w:rPr>
        <w:t>Perú</w:t>
      </w:r>
      <w:proofErr w:type="spellEnd"/>
      <w:r w:rsidR="00F46754" w:rsidRPr="009E1404">
        <w:rPr>
          <w:rFonts w:ascii="Gill Sans" w:hAnsi="Gill Sans"/>
          <w:sz w:val="20"/>
          <w:szCs w:val="20"/>
          <w:shd w:val="clear" w:color="auto" w:fill="FFFFFF"/>
          <w:lang w:val="en-US"/>
        </w:rPr>
        <w:t xml:space="preserve">. </w:t>
      </w:r>
      <w:hyperlink r:id="rId10" w:history="1">
        <w:r w:rsidR="00F46754" w:rsidRPr="009E1404">
          <w:rPr>
            <w:rStyle w:val="Hipervnculo"/>
            <w:rFonts w:ascii="Gill Sans" w:hAnsi="Gill Sans" w:cs="Cambria"/>
            <w:color w:val="auto"/>
            <w:sz w:val="20"/>
            <w:szCs w:val="20"/>
            <w:shd w:val="clear" w:color="auto" w:fill="FFFFFF"/>
            <w:lang w:val="en-US"/>
          </w:rPr>
          <w:t>https://www.archdaily.pe/pe/986396/a-quien-sirve-la-arquitectura-hoy-en-dia</w:t>
        </w:r>
      </w:hyperlink>
    </w:p>
    <w:p w14:paraId="065EA3B0" w14:textId="3366EFB0" w:rsidR="00324F14" w:rsidRPr="009E1404" w:rsidRDefault="00324F14" w:rsidP="00A05CE7">
      <w:pPr>
        <w:pStyle w:val="Prrafodelista"/>
        <w:numPr>
          <w:ilvl w:val="0"/>
          <w:numId w:val="4"/>
        </w:numPr>
        <w:pBdr>
          <w:top w:val="nil"/>
          <w:left w:val="nil"/>
          <w:bottom w:val="nil"/>
          <w:right w:val="nil"/>
          <w:between w:val="nil"/>
        </w:pBdr>
        <w:jc w:val="both"/>
        <w:rPr>
          <w:rFonts w:ascii="Gill Sans" w:eastAsia="Gill Sans" w:hAnsi="Gill Sans" w:cs="Gill Sans"/>
          <w:sz w:val="20"/>
          <w:szCs w:val="20"/>
          <w:lang w:val="en-US"/>
        </w:rPr>
      </w:pPr>
      <w:r w:rsidRPr="009E1404">
        <w:rPr>
          <w:rFonts w:ascii="Gill Sans" w:eastAsia="Gill Sans" w:hAnsi="Gill Sans" w:cs="Gill Sans"/>
          <w:sz w:val="20"/>
          <w:szCs w:val="20"/>
          <w:lang w:val="en-US"/>
        </w:rPr>
        <w:t xml:space="preserve">Brenner, Neil &amp; </w:t>
      </w:r>
      <w:proofErr w:type="spellStart"/>
      <w:r w:rsidRPr="009E1404">
        <w:rPr>
          <w:rFonts w:ascii="Gill Sans" w:eastAsia="Gill Sans" w:hAnsi="Gill Sans" w:cs="Gill Sans"/>
          <w:sz w:val="20"/>
          <w:szCs w:val="20"/>
          <w:lang w:val="en-US"/>
        </w:rPr>
        <w:t>Schmid</w:t>
      </w:r>
      <w:proofErr w:type="spellEnd"/>
      <w:r w:rsidRPr="009E1404">
        <w:rPr>
          <w:rFonts w:ascii="Gill Sans" w:eastAsia="Gill Sans" w:hAnsi="Gill Sans" w:cs="Gill Sans"/>
          <w:sz w:val="20"/>
          <w:szCs w:val="20"/>
          <w:lang w:val="en-US"/>
        </w:rPr>
        <w:t xml:space="preserve">, Christian (2012). Planetary urbanization. Urban Constellations. </w:t>
      </w:r>
      <w:proofErr w:type="spellStart"/>
      <w:r w:rsidRPr="009E1404">
        <w:rPr>
          <w:rFonts w:ascii="Gill Sans" w:eastAsia="Gill Sans" w:hAnsi="Gill Sans" w:cs="Gill Sans"/>
          <w:sz w:val="20"/>
          <w:szCs w:val="20"/>
          <w:lang w:val="en-US"/>
        </w:rPr>
        <w:t>Jovis</w:t>
      </w:r>
      <w:proofErr w:type="spellEnd"/>
      <w:r w:rsidRPr="009E1404">
        <w:rPr>
          <w:rFonts w:ascii="Gill Sans" w:eastAsia="Gill Sans" w:hAnsi="Gill Sans" w:cs="Gill Sans"/>
          <w:sz w:val="20"/>
          <w:szCs w:val="20"/>
          <w:lang w:val="en-US"/>
        </w:rPr>
        <w:t xml:space="preserve"> (pp. 10-13).</w:t>
      </w:r>
    </w:p>
    <w:p w14:paraId="4045973F" w14:textId="4447C947" w:rsidR="002E01EC" w:rsidRPr="009E1404" w:rsidRDefault="00393ED9" w:rsidP="00A05CE7">
      <w:pPr>
        <w:pStyle w:val="Prrafodelista"/>
        <w:numPr>
          <w:ilvl w:val="0"/>
          <w:numId w:val="4"/>
        </w:numPr>
        <w:pBdr>
          <w:top w:val="nil"/>
          <w:left w:val="nil"/>
          <w:bottom w:val="nil"/>
          <w:right w:val="nil"/>
          <w:between w:val="nil"/>
        </w:pBdr>
        <w:jc w:val="both"/>
        <w:rPr>
          <w:rFonts w:ascii="Gill Sans" w:eastAsia="Gill Sans" w:hAnsi="Gill Sans" w:cs="Gill Sans"/>
          <w:sz w:val="20"/>
          <w:szCs w:val="20"/>
          <w:lang w:val="en-US"/>
        </w:rPr>
      </w:pPr>
      <w:r w:rsidRPr="009E1404">
        <w:rPr>
          <w:rFonts w:ascii="Gill Sans" w:eastAsia="Gill Sans" w:hAnsi="Gill Sans" w:cs="Gill Sans"/>
          <w:sz w:val="20"/>
          <w:szCs w:val="20"/>
          <w:lang w:val="en-US"/>
        </w:rPr>
        <w:t>Till, Jeremy (2013)</w:t>
      </w:r>
      <w:r w:rsidR="00213E1A" w:rsidRPr="009E1404">
        <w:rPr>
          <w:rFonts w:ascii="Gill Sans" w:eastAsia="Gill Sans" w:hAnsi="Gill Sans" w:cs="Gill Sans"/>
          <w:sz w:val="20"/>
          <w:szCs w:val="20"/>
          <w:lang w:val="en-US"/>
        </w:rPr>
        <w:t>.</w:t>
      </w:r>
      <w:r w:rsidRPr="009E1404">
        <w:rPr>
          <w:rFonts w:ascii="Gill Sans" w:eastAsia="Gill Sans" w:hAnsi="Gill Sans" w:cs="Gill Sans"/>
          <w:sz w:val="20"/>
          <w:szCs w:val="20"/>
          <w:lang w:val="en-US"/>
        </w:rPr>
        <w:t xml:space="preserve"> Architecture depends. The MIT Press.</w:t>
      </w:r>
    </w:p>
    <w:p w14:paraId="28377188" w14:textId="10D78A80" w:rsidR="00B0747E" w:rsidRPr="009E1404" w:rsidRDefault="002E01EC" w:rsidP="00A05CE7">
      <w:pPr>
        <w:pStyle w:val="Prrafodelista"/>
        <w:numPr>
          <w:ilvl w:val="0"/>
          <w:numId w:val="4"/>
        </w:numPr>
        <w:pBdr>
          <w:top w:val="nil"/>
          <w:left w:val="nil"/>
          <w:bottom w:val="nil"/>
          <w:right w:val="nil"/>
          <w:between w:val="nil"/>
        </w:pBdr>
        <w:jc w:val="both"/>
        <w:rPr>
          <w:rFonts w:ascii="Gill Sans" w:eastAsia="Gill Sans" w:hAnsi="Gill Sans" w:cs="Gill Sans"/>
          <w:sz w:val="20"/>
          <w:szCs w:val="20"/>
        </w:rPr>
      </w:pPr>
      <w:r w:rsidRPr="009E1404">
        <w:rPr>
          <w:rFonts w:ascii="Gill Sans" w:eastAsia="Gill Sans" w:hAnsi="Gill Sans" w:cs="Gill Sans"/>
          <w:sz w:val="20"/>
          <w:szCs w:val="20"/>
        </w:rPr>
        <w:t>Venturi, Robert (1966)</w:t>
      </w:r>
      <w:r w:rsidR="00213E1A" w:rsidRPr="009E1404">
        <w:rPr>
          <w:rFonts w:ascii="Gill Sans" w:eastAsia="Gill Sans" w:hAnsi="Gill Sans" w:cs="Gill Sans"/>
          <w:sz w:val="20"/>
          <w:szCs w:val="20"/>
        </w:rPr>
        <w:t>. El compromiso con el difícil conjunto.</w:t>
      </w:r>
      <w:r w:rsidRPr="009E1404">
        <w:rPr>
          <w:rFonts w:ascii="Gill Sans" w:eastAsia="Gill Sans" w:hAnsi="Gill Sans" w:cs="Gill Sans"/>
          <w:sz w:val="20"/>
          <w:szCs w:val="20"/>
        </w:rPr>
        <w:t xml:space="preserve"> Complejidad y </w:t>
      </w:r>
      <w:r w:rsidR="00680D6A" w:rsidRPr="009E1404">
        <w:rPr>
          <w:rFonts w:ascii="Gill Sans" w:eastAsia="Gill Sans" w:hAnsi="Gill Sans" w:cs="Gill Sans"/>
          <w:sz w:val="20"/>
          <w:szCs w:val="20"/>
        </w:rPr>
        <w:t>Contradicción</w:t>
      </w:r>
      <w:r w:rsidRPr="009E1404">
        <w:rPr>
          <w:rFonts w:ascii="Gill Sans" w:eastAsia="Gill Sans" w:hAnsi="Gill Sans" w:cs="Gill Sans"/>
          <w:sz w:val="20"/>
          <w:szCs w:val="20"/>
        </w:rPr>
        <w:t xml:space="preserve"> en la Arquitectura. Editorial Gustavo Gili</w:t>
      </w:r>
      <w:r w:rsidR="00213E1A" w:rsidRPr="009E1404">
        <w:rPr>
          <w:rFonts w:ascii="Gill Sans" w:eastAsia="Gill Sans" w:hAnsi="Gill Sans" w:cs="Gill Sans"/>
          <w:sz w:val="20"/>
          <w:szCs w:val="20"/>
        </w:rPr>
        <w:t xml:space="preserve"> (pp.141-168)</w:t>
      </w:r>
      <w:r w:rsidRPr="009E1404">
        <w:rPr>
          <w:rFonts w:ascii="Gill Sans" w:eastAsia="Gill Sans" w:hAnsi="Gill Sans" w:cs="Gill Sans"/>
          <w:sz w:val="20"/>
          <w:szCs w:val="20"/>
        </w:rPr>
        <w:t>.</w:t>
      </w:r>
    </w:p>
    <w:p w14:paraId="74F44FD2" w14:textId="5F7416C1" w:rsidR="00B0747E" w:rsidRPr="009E1404" w:rsidRDefault="00B0747E" w:rsidP="00A05CE7">
      <w:pPr>
        <w:pStyle w:val="Prrafodelista"/>
        <w:numPr>
          <w:ilvl w:val="0"/>
          <w:numId w:val="4"/>
        </w:numPr>
        <w:pBdr>
          <w:top w:val="nil"/>
          <w:left w:val="nil"/>
          <w:bottom w:val="nil"/>
          <w:right w:val="nil"/>
          <w:between w:val="nil"/>
        </w:pBdr>
        <w:jc w:val="both"/>
        <w:rPr>
          <w:rFonts w:ascii="Gill Sans" w:eastAsia="Gill Sans" w:hAnsi="Gill Sans" w:cs="Gill Sans"/>
          <w:sz w:val="20"/>
          <w:szCs w:val="20"/>
        </w:rPr>
      </w:pPr>
      <w:proofErr w:type="spellStart"/>
      <w:r w:rsidRPr="009E1404">
        <w:rPr>
          <w:rFonts w:ascii="Gill Sans" w:eastAsia="Gill Sans" w:hAnsi="Gill Sans" w:cs="Gill Sans"/>
          <w:sz w:val="20"/>
          <w:szCs w:val="20"/>
        </w:rPr>
        <w:t>Zaera</w:t>
      </w:r>
      <w:proofErr w:type="spellEnd"/>
      <w:r w:rsidRPr="009E1404">
        <w:rPr>
          <w:rFonts w:ascii="Gill Sans" w:eastAsia="Gill Sans" w:hAnsi="Gill Sans" w:cs="Gill Sans"/>
          <w:sz w:val="20"/>
          <w:szCs w:val="20"/>
        </w:rPr>
        <w:t>-Polo, Alejandro (1998). Un mundo lleno de agujeros. El Croquis Vol. 1, N. 88-89, El Croquis (pp. 308-323).</w:t>
      </w:r>
    </w:p>
    <w:p w14:paraId="17E0449C" w14:textId="047DF7E3" w:rsidR="00B0747E" w:rsidRPr="009E1404" w:rsidRDefault="00B0747E" w:rsidP="00A05CE7">
      <w:pPr>
        <w:pStyle w:val="Prrafodelista"/>
        <w:numPr>
          <w:ilvl w:val="0"/>
          <w:numId w:val="4"/>
        </w:numPr>
        <w:pBdr>
          <w:top w:val="nil"/>
          <w:left w:val="nil"/>
          <w:bottom w:val="nil"/>
          <w:right w:val="nil"/>
          <w:between w:val="nil"/>
        </w:pBdr>
        <w:jc w:val="both"/>
        <w:rPr>
          <w:rFonts w:ascii="Gill Sans" w:eastAsia="Gill Sans" w:hAnsi="Gill Sans" w:cs="Gill Sans"/>
          <w:sz w:val="20"/>
          <w:szCs w:val="20"/>
        </w:rPr>
      </w:pPr>
      <w:proofErr w:type="spellStart"/>
      <w:r w:rsidRPr="009E1404">
        <w:rPr>
          <w:rFonts w:ascii="Gill Sans" w:eastAsia="Gill Sans" w:hAnsi="Gill Sans" w:cs="Gill Sans"/>
          <w:sz w:val="20"/>
          <w:szCs w:val="20"/>
        </w:rPr>
        <w:t>Zaera</w:t>
      </w:r>
      <w:proofErr w:type="spellEnd"/>
      <w:r w:rsidRPr="009E1404">
        <w:rPr>
          <w:rFonts w:ascii="Gill Sans" w:eastAsia="Gill Sans" w:hAnsi="Gill Sans" w:cs="Gill Sans"/>
          <w:sz w:val="20"/>
          <w:szCs w:val="20"/>
        </w:rPr>
        <w:t>-Polo, Alejandro (</w:t>
      </w:r>
      <w:r w:rsidR="005855E0" w:rsidRPr="009E1404">
        <w:rPr>
          <w:rFonts w:ascii="Gill Sans" w:eastAsia="Gill Sans" w:hAnsi="Gill Sans" w:cs="Gill Sans"/>
          <w:sz w:val="20"/>
          <w:szCs w:val="20"/>
        </w:rPr>
        <w:t>1998</w:t>
      </w:r>
      <w:r w:rsidRPr="009E1404">
        <w:rPr>
          <w:rFonts w:ascii="Gill Sans" w:eastAsia="Gill Sans" w:hAnsi="Gill Sans" w:cs="Gill Sans"/>
          <w:sz w:val="20"/>
          <w:szCs w:val="20"/>
        </w:rPr>
        <w:t>).</w:t>
      </w:r>
      <w:r w:rsidR="005855E0" w:rsidRPr="009E1404">
        <w:rPr>
          <w:rFonts w:ascii="Gill Sans" w:eastAsia="Gill Sans" w:hAnsi="Gill Sans" w:cs="Gill Sans"/>
          <w:sz w:val="20"/>
          <w:szCs w:val="20"/>
        </w:rPr>
        <w:t xml:space="preserve"> Ya bien entrado el siglo XXI ¿Arquitecturas del post-capitalismo? El Croquis Vol. 1, N. 88-89, El Croquis (pp. 253-287).</w:t>
      </w:r>
    </w:p>
    <w:p w14:paraId="778E0CB1" w14:textId="77777777" w:rsidR="00393ED9" w:rsidRPr="009E1404" w:rsidRDefault="00393ED9" w:rsidP="00271C2B">
      <w:pPr>
        <w:pStyle w:val="Prrafodelista"/>
        <w:pBdr>
          <w:top w:val="nil"/>
          <w:left w:val="nil"/>
          <w:bottom w:val="nil"/>
          <w:right w:val="nil"/>
          <w:between w:val="nil"/>
        </w:pBdr>
        <w:rPr>
          <w:rFonts w:ascii="Gill Sans" w:eastAsia="Gill Sans" w:hAnsi="Gill Sans" w:cs="Gill Sans"/>
          <w:b/>
          <w:sz w:val="20"/>
          <w:szCs w:val="20"/>
          <w:lang w:val="en-US"/>
        </w:rPr>
      </w:pPr>
    </w:p>
    <w:p w14:paraId="7CCA0C7A" w14:textId="1C0DC5FC" w:rsidR="003E5B5D" w:rsidRPr="009E1404" w:rsidRDefault="00DC2FC3" w:rsidP="003E5B5D">
      <w:pPr>
        <w:numPr>
          <w:ilvl w:val="1"/>
          <w:numId w:val="1"/>
        </w:numPr>
        <w:pBdr>
          <w:top w:val="nil"/>
          <w:left w:val="nil"/>
          <w:bottom w:val="nil"/>
          <w:right w:val="nil"/>
          <w:between w:val="nil"/>
        </w:pBdr>
        <w:ind w:left="566"/>
        <w:rPr>
          <w:rFonts w:ascii="Gill Sans" w:eastAsia="Gill Sans" w:hAnsi="Gill Sans" w:cs="Gill Sans"/>
          <w:b/>
          <w:sz w:val="22"/>
          <w:szCs w:val="22"/>
        </w:rPr>
      </w:pPr>
      <w:r w:rsidRPr="009E1404">
        <w:rPr>
          <w:rFonts w:ascii="Gill Sans" w:eastAsia="Gill Sans" w:hAnsi="Gill Sans" w:cs="Gill Sans"/>
          <w:b/>
          <w:sz w:val="22"/>
          <w:szCs w:val="22"/>
        </w:rPr>
        <w:t>Complementarias</w:t>
      </w:r>
    </w:p>
    <w:p w14:paraId="7FD7A60F" w14:textId="6692F3E4" w:rsidR="0064204E" w:rsidRPr="009E1404" w:rsidRDefault="0064204E" w:rsidP="0064204E">
      <w:pPr>
        <w:pBdr>
          <w:top w:val="nil"/>
          <w:left w:val="nil"/>
          <w:bottom w:val="nil"/>
          <w:right w:val="nil"/>
          <w:between w:val="nil"/>
        </w:pBdr>
        <w:rPr>
          <w:rFonts w:ascii="Gill Sans" w:eastAsia="Gill Sans" w:hAnsi="Gill Sans" w:cs="Gill Sans"/>
          <w:sz w:val="20"/>
          <w:szCs w:val="20"/>
        </w:rPr>
      </w:pPr>
    </w:p>
    <w:p w14:paraId="491B941C" w14:textId="3D355781" w:rsidR="00D43D89" w:rsidRPr="009E1404" w:rsidRDefault="00D43D89" w:rsidP="00A05CE7">
      <w:pPr>
        <w:pStyle w:val="Prrafodelista"/>
        <w:numPr>
          <w:ilvl w:val="0"/>
          <w:numId w:val="4"/>
        </w:numPr>
        <w:pBdr>
          <w:top w:val="nil"/>
          <w:left w:val="nil"/>
          <w:bottom w:val="nil"/>
          <w:right w:val="nil"/>
          <w:between w:val="nil"/>
        </w:pBdr>
        <w:jc w:val="both"/>
        <w:rPr>
          <w:rFonts w:ascii="Gill Sans" w:eastAsia="Gill Sans" w:hAnsi="Gill Sans" w:cs="Gill Sans"/>
          <w:sz w:val="20"/>
          <w:szCs w:val="20"/>
          <w:lang w:val="en-US"/>
        </w:rPr>
      </w:pPr>
      <w:r w:rsidRPr="009E1404">
        <w:rPr>
          <w:rFonts w:ascii="Gill Sans" w:eastAsia="Gill Sans" w:hAnsi="Gill Sans" w:cs="Gill Sans"/>
          <w:sz w:val="20"/>
          <w:szCs w:val="20"/>
          <w:lang w:val="en-US"/>
        </w:rPr>
        <w:lastRenderedPageBreak/>
        <w:t xml:space="preserve">Caldeira, Teresa (2017). Peripheral urbanization: </w:t>
      </w:r>
      <w:proofErr w:type="spellStart"/>
      <w:r w:rsidRPr="009E1404">
        <w:rPr>
          <w:rFonts w:ascii="Gill Sans" w:eastAsia="Gill Sans" w:hAnsi="Gill Sans" w:cs="Gill Sans"/>
          <w:sz w:val="20"/>
          <w:szCs w:val="20"/>
          <w:lang w:val="en-US"/>
        </w:rPr>
        <w:t>Autoconstruction</w:t>
      </w:r>
      <w:proofErr w:type="spellEnd"/>
      <w:r w:rsidRPr="009E1404">
        <w:rPr>
          <w:rFonts w:ascii="Gill Sans" w:eastAsia="Gill Sans" w:hAnsi="Gill Sans" w:cs="Gill Sans"/>
          <w:sz w:val="20"/>
          <w:szCs w:val="20"/>
          <w:lang w:val="en-US"/>
        </w:rPr>
        <w:t>, transversal logics and politics in cities of the global south. Environment and Planning</w:t>
      </w:r>
      <w:r w:rsidR="00B24D10" w:rsidRPr="009E1404">
        <w:rPr>
          <w:rFonts w:ascii="Gill Sans" w:eastAsia="Gill Sans" w:hAnsi="Gill Sans" w:cs="Gill Sans"/>
          <w:sz w:val="20"/>
          <w:szCs w:val="20"/>
          <w:lang w:val="en-US"/>
        </w:rPr>
        <w:t xml:space="preserve"> </w:t>
      </w:r>
      <w:r w:rsidRPr="009E1404">
        <w:rPr>
          <w:rFonts w:ascii="Gill Sans" w:eastAsia="Gill Sans" w:hAnsi="Gill Sans" w:cs="Gill Sans"/>
          <w:sz w:val="20"/>
          <w:szCs w:val="20"/>
          <w:lang w:val="en-US"/>
        </w:rPr>
        <w:t>D: Society and Space Vol. 35, N. 1 (pp.3-20)</w:t>
      </w:r>
    </w:p>
    <w:p w14:paraId="17AB185C" w14:textId="20FDF137" w:rsidR="0084502C" w:rsidRPr="009E1404" w:rsidRDefault="0064204E" w:rsidP="00A05CE7">
      <w:pPr>
        <w:pStyle w:val="Prrafodelista"/>
        <w:numPr>
          <w:ilvl w:val="0"/>
          <w:numId w:val="4"/>
        </w:numPr>
        <w:pBdr>
          <w:top w:val="nil"/>
          <w:left w:val="nil"/>
          <w:bottom w:val="nil"/>
          <w:right w:val="nil"/>
          <w:between w:val="nil"/>
        </w:pBdr>
        <w:jc w:val="both"/>
        <w:rPr>
          <w:rFonts w:ascii="Gill Sans" w:eastAsia="Gill Sans" w:hAnsi="Gill Sans" w:cs="Gill Sans"/>
          <w:sz w:val="20"/>
          <w:szCs w:val="20"/>
          <w:lang w:val="en-US"/>
        </w:rPr>
      </w:pPr>
      <w:r w:rsidRPr="009E1404">
        <w:rPr>
          <w:rFonts w:ascii="Gill Sans" w:eastAsia="Gill Sans" w:hAnsi="Gill Sans" w:cs="Gill Sans"/>
          <w:sz w:val="20"/>
          <w:szCs w:val="20"/>
          <w:lang w:val="en-US"/>
        </w:rPr>
        <w:t xml:space="preserve">De </w:t>
      </w:r>
      <w:proofErr w:type="spellStart"/>
      <w:r w:rsidRPr="009E1404">
        <w:rPr>
          <w:rFonts w:ascii="Gill Sans" w:eastAsia="Gill Sans" w:hAnsi="Gill Sans" w:cs="Gill Sans"/>
          <w:sz w:val="20"/>
          <w:szCs w:val="20"/>
          <w:lang w:val="en-US"/>
        </w:rPr>
        <w:t>Graaf</w:t>
      </w:r>
      <w:proofErr w:type="spellEnd"/>
      <w:r w:rsidRPr="009E1404">
        <w:rPr>
          <w:rFonts w:ascii="Gill Sans" w:eastAsia="Gill Sans" w:hAnsi="Gill Sans" w:cs="Gill Sans"/>
          <w:sz w:val="20"/>
          <w:szCs w:val="20"/>
          <w:lang w:val="en-US"/>
        </w:rPr>
        <w:t xml:space="preserve">, </w:t>
      </w:r>
      <w:proofErr w:type="spellStart"/>
      <w:r w:rsidRPr="009E1404">
        <w:rPr>
          <w:rFonts w:ascii="Gill Sans" w:eastAsia="Gill Sans" w:hAnsi="Gill Sans" w:cs="Gill Sans"/>
          <w:sz w:val="20"/>
          <w:szCs w:val="20"/>
          <w:lang w:val="en-US"/>
        </w:rPr>
        <w:t>Reinier</w:t>
      </w:r>
      <w:proofErr w:type="spellEnd"/>
      <w:r w:rsidRPr="009E1404">
        <w:rPr>
          <w:rFonts w:ascii="Gill Sans" w:eastAsia="Gill Sans" w:hAnsi="Gill Sans" w:cs="Gill Sans"/>
          <w:sz w:val="20"/>
          <w:szCs w:val="20"/>
          <w:lang w:val="en-US"/>
        </w:rPr>
        <w:t xml:space="preserve"> (2017). Four Walls and a Roof. The Complex Nature of a Simple Profession.  Harvard University Press.</w:t>
      </w:r>
    </w:p>
    <w:p w14:paraId="60D97E44" w14:textId="3DD12377" w:rsidR="000E1F8F" w:rsidRPr="009E1404" w:rsidRDefault="0084502C" w:rsidP="00A05CE7">
      <w:pPr>
        <w:pStyle w:val="Prrafodelista"/>
        <w:numPr>
          <w:ilvl w:val="0"/>
          <w:numId w:val="4"/>
        </w:numPr>
        <w:pBdr>
          <w:top w:val="nil"/>
          <w:left w:val="nil"/>
          <w:bottom w:val="nil"/>
          <w:right w:val="nil"/>
          <w:between w:val="nil"/>
        </w:pBdr>
        <w:jc w:val="both"/>
        <w:rPr>
          <w:rFonts w:ascii="Gill Sans" w:eastAsia="Gill Sans" w:hAnsi="Gill Sans" w:cs="Gill Sans"/>
          <w:sz w:val="20"/>
          <w:szCs w:val="20"/>
          <w:lang w:val="en-US"/>
        </w:rPr>
      </w:pPr>
      <w:r w:rsidRPr="009E1404">
        <w:rPr>
          <w:rFonts w:ascii="Gill Sans" w:eastAsia="Gill Sans" w:hAnsi="Gill Sans" w:cs="Gill Sans"/>
          <w:sz w:val="20"/>
          <w:szCs w:val="20"/>
          <w:lang w:val="en-US"/>
        </w:rPr>
        <w:t xml:space="preserve">De </w:t>
      </w:r>
      <w:proofErr w:type="spellStart"/>
      <w:r w:rsidRPr="009E1404">
        <w:rPr>
          <w:rFonts w:ascii="Gill Sans" w:eastAsia="Gill Sans" w:hAnsi="Gill Sans" w:cs="Gill Sans"/>
          <w:sz w:val="20"/>
          <w:szCs w:val="20"/>
          <w:lang w:val="en-US"/>
        </w:rPr>
        <w:t>Cauter</w:t>
      </w:r>
      <w:proofErr w:type="spellEnd"/>
      <w:r w:rsidRPr="009E1404">
        <w:rPr>
          <w:rFonts w:ascii="Gill Sans" w:eastAsia="Gill Sans" w:hAnsi="Gill Sans" w:cs="Gill Sans"/>
          <w:sz w:val="20"/>
          <w:szCs w:val="20"/>
          <w:lang w:val="en-US"/>
        </w:rPr>
        <w:t xml:space="preserve">, </w:t>
      </w:r>
      <w:proofErr w:type="spellStart"/>
      <w:r w:rsidRPr="009E1404">
        <w:rPr>
          <w:rFonts w:ascii="Gill Sans" w:eastAsia="Gill Sans" w:hAnsi="Gill Sans" w:cs="Gill Sans"/>
          <w:sz w:val="20"/>
          <w:szCs w:val="20"/>
          <w:lang w:val="en-US"/>
        </w:rPr>
        <w:t>Lieven</w:t>
      </w:r>
      <w:proofErr w:type="spellEnd"/>
      <w:r w:rsidRPr="009E1404">
        <w:rPr>
          <w:rFonts w:ascii="Gill Sans" w:eastAsia="Gill Sans" w:hAnsi="Gill Sans" w:cs="Gill Sans"/>
          <w:sz w:val="20"/>
          <w:szCs w:val="20"/>
          <w:lang w:val="en-US"/>
        </w:rPr>
        <w:t xml:space="preserve"> (2012). The New Spatial World (Dis) Order: The Archipelago and the Ubiquitous Periphery. Entropic empire: On the City of Man in the Age of Disaster. NAI 010 Publishers. (pp.72-84).</w:t>
      </w:r>
    </w:p>
    <w:p w14:paraId="0806FD59" w14:textId="0844B4E1" w:rsidR="000E1F8F" w:rsidRPr="009E1404" w:rsidRDefault="000E1F8F" w:rsidP="00A05CE7">
      <w:pPr>
        <w:pStyle w:val="Prrafodelista"/>
        <w:numPr>
          <w:ilvl w:val="0"/>
          <w:numId w:val="4"/>
        </w:numPr>
        <w:pBdr>
          <w:top w:val="nil"/>
          <w:left w:val="nil"/>
          <w:bottom w:val="nil"/>
          <w:right w:val="nil"/>
          <w:between w:val="nil"/>
        </w:pBdr>
        <w:jc w:val="both"/>
        <w:rPr>
          <w:rFonts w:ascii="Gill Sans" w:eastAsia="Gill Sans" w:hAnsi="Gill Sans" w:cs="Gill Sans"/>
          <w:sz w:val="20"/>
          <w:szCs w:val="20"/>
          <w:lang w:val="en-US"/>
        </w:rPr>
      </w:pPr>
      <w:proofErr w:type="spellStart"/>
      <w:r w:rsidRPr="009E1404">
        <w:rPr>
          <w:rFonts w:ascii="Gill Sans" w:eastAsia="Gill Sans" w:hAnsi="Gill Sans" w:cs="Gill Sans"/>
          <w:sz w:val="20"/>
          <w:szCs w:val="20"/>
          <w:lang w:val="en-US"/>
        </w:rPr>
        <w:t>Gausa</w:t>
      </w:r>
      <w:proofErr w:type="spellEnd"/>
      <w:r w:rsidRPr="009E1404">
        <w:rPr>
          <w:rFonts w:ascii="Gill Sans" w:eastAsia="Gill Sans" w:hAnsi="Gill Sans" w:cs="Gill Sans"/>
          <w:sz w:val="20"/>
          <w:szCs w:val="20"/>
          <w:lang w:val="en-US"/>
        </w:rPr>
        <w:t xml:space="preserve">, Manuel &amp; Vivaldi, Jordi (2021) The threefold logic of advanced architecture: Confirmative, Distributive and Expansive Protocols for an Informational practice: 1990-2020. </w:t>
      </w:r>
      <w:proofErr w:type="spellStart"/>
      <w:r w:rsidRPr="009E1404">
        <w:rPr>
          <w:rFonts w:ascii="Gill Sans" w:eastAsia="Gill Sans" w:hAnsi="Gill Sans" w:cs="Gill Sans"/>
          <w:sz w:val="20"/>
          <w:szCs w:val="20"/>
          <w:lang w:val="en-US"/>
        </w:rPr>
        <w:t>Actar</w:t>
      </w:r>
      <w:proofErr w:type="spellEnd"/>
      <w:r w:rsidRPr="009E1404">
        <w:rPr>
          <w:rFonts w:ascii="Gill Sans" w:eastAsia="Gill Sans" w:hAnsi="Gill Sans" w:cs="Gill Sans"/>
          <w:sz w:val="20"/>
          <w:szCs w:val="20"/>
          <w:lang w:val="en-US"/>
        </w:rPr>
        <w:t xml:space="preserve"> Publishers.</w:t>
      </w:r>
    </w:p>
    <w:p w14:paraId="4CC2F44D" w14:textId="50133404" w:rsidR="000E1F8F" w:rsidRPr="009E1404" w:rsidRDefault="000E1F8F" w:rsidP="00A05CE7">
      <w:pPr>
        <w:pStyle w:val="Prrafodelista"/>
        <w:numPr>
          <w:ilvl w:val="0"/>
          <w:numId w:val="4"/>
        </w:numPr>
        <w:pBdr>
          <w:top w:val="nil"/>
          <w:left w:val="nil"/>
          <w:bottom w:val="nil"/>
          <w:right w:val="nil"/>
          <w:between w:val="nil"/>
        </w:pBdr>
        <w:jc w:val="both"/>
        <w:rPr>
          <w:rFonts w:ascii="Gill Sans" w:eastAsia="Gill Sans" w:hAnsi="Gill Sans" w:cs="Gill Sans"/>
          <w:sz w:val="20"/>
          <w:szCs w:val="20"/>
        </w:rPr>
      </w:pPr>
      <w:r w:rsidRPr="009E1404">
        <w:rPr>
          <w:rFonts w:ascii="Gill Sans" w:eastAsia="Gill Sans" w:hAnsi="Gill Sans" w:cs="Gill Sans"/>
          <w:sz w:val="20"/>
          <w:szCs w:val="20"/>
        </w:rPr>
        <w:t>Montaner, Josep María (2015)</w:t>
      </w:r>
      <w:r w:rsidR="00213E1A" w:rsidRPr="009E1404">
        <w:rPr>
          <w:rFonts w:ascii="Gill Sans" w:eastAsia="Gill Sans" w:hAnsi="Gill Sans" w:cs="Gill Sans"/>
          <w:sz w:val="20"/>
          <w:szCs w:val="20"/>
        </w:rPr>
        <w:t>.</w:t>
      </w:r>
      <w:r w:rsidRPr="009E1404">
        <w:rPr>
          <w:rFonts w:ascii="Gill Sans" w:eastAsia="Gill Sans" w:hAnsi="Gill Sans" w:cs="Gill Sans"/>
          <w:sz w:val="20"/>
          <w:szCs w:val="20"/>
        </w:rPr>
        <w:t xml:space="preserve"> La Condición Contemporánea de la Arquitectura. Editorial Gustavo Gili.</w:t>
      </w:r>
    </w:p>
    <w:p w14:paraId="07C67143" w14:textId="6B0E7C61" w:rsidR="0084502C" w:rsidRPr="009E1404" w:rsidRDefault="000E1F8F" w:rsidP="00A05CE7">
      <w:pPr>
        <w:pStyle w:val="Prrafodelista"/>
        <w:numPr>
          <w:ilvl w:val="0"/>
          <w:numId w:val="4"/>
        </w:numPr>
        <w:pBdr>
          <w:top w:val="nil"/>
          <w:left w:val="nil"/>
          <w:bottom w:val="nil"/>
          <w:right w:val="nil"/>
          <w:between w:val="nil"/>
        </w:pBdr>
        <w:jc w:val="both"/>
        <w:rPr>
          <w:rFonts w:ascii="Gill Sans" w:eastAsia="Gill Sans" w:hAnsi="Gill Sans" w:cs="Gill Sans"/>
          <w:sz w:val="20"/>
          <w:szCs w:val="20"/>
        </w:rPr>
      </w:pPr>
      <w:r w:rsidRPr="009E1404">
        <w:rPr>
          <w:rFonts w:ascii="Gill Sans" w:eastAsia="Gill Sans" w:hAnsi="Gill Sans" w:cs="Gill Sans"/>
          <w:sz w:val="20"/>
          <w:szCs w:val="20"/>
        </w:rPr>
        <w:t>Montaner, Josep María (2014)</w:t>
      </w:r>
      <w:r w:rsidR="00213E1A" w:rsidRPr="009E1404">
        <w:rPr>
          <w:rFonts w:ascii="Gill Sans" w:eastAsia="Gill Sans" w:hAnsi="Gill Sans" w:cs="Gill Sans"/>
          <w:sz w:val="20"/>
          <w:szCs w:val="20"/>
        </w:rPr>
        <w:t>.</w:t>
      </w:r>
      <w:r w:rsidRPr="009E1404">
        <w:rPr>
          <w:rFonts w:ascii="Gill Sans" w:eastAsia="Gill Sans" w:hAnsi="Gill Sans" w:cs="Gill Sans"/>
          <w:sz w:val="20"/>
          <w:szCs w:val="20"/>
        </w:rPr>
        <w:t xml:space="preserve"> La Modernidad superada. Atómico Electrónica de Publicaciones.</w:t>
      </w:r>
    </w:p>
    <w:p w14:paraId="25C688C8" w14:textId="0985FD8A" w:rsidR="00C57CFD" w:rsidRPr="009E1404" w:rsidRDefault="00C57CFD" w:rsidP="00A05CE7">
      <w:pPr>
        <w:pStyle w:val="Prrafodelista"/>
        <w:numPr>
          <w:ilvl w:val="0"/>
          <w:numId w:val="4"/>
        </w:numPr>
        <w:pBdr>
          <w:top w:val="nil"/>
          <w:left w:val="nil"/>
          <w:bottom w:val="nil"/>
          <w:right w:val="nil"/>
          <w:between w:val="nil"/>
        </w:pBdr>
        <w:jc w:val="both"/>
        <w:rPr>
          <w:rFonts w:ascii="Gill Sans" w:eastAsia="Gill Sans" w:hAnsi="Gill Sans" w:cs="Gill Sans"/>
          <w:sz w:val="20"/>
          <w:szCs w:val="20"/>
          <w:lang w:val="en-US"/>
        </w:rPr>
      </w:pPr>
      <w:r w:rsidRPr="009E1404">
        <w:rPr>
          <w:rFonts w:ascii="Gill Sans" w:eastAsia="Gill Sans" w:hAnsi="Gill Sans" w:cs="Gill Sans"/>
          <w:sz w:val="20"/>
          <w:szCs w:val="20"/>
          <w:lang w:val="en-US"/>
        </w:rPr>
        <w:t>Nesbitt, Kate (1996). Theorizing a New Agenda for Architecture. An Anthology of Architectural Theory 1965-1995. Princeton Architectural Press.</w:t>
      </w:r>
    </w:p>
    <w:p w14:paraId="753B0F3D" w14:textId="6CED4FD5" w:rsidR="0084502C" w:rsidRPr="009E1404" w:rsidRDefault="0084502C" w:rsidP="00A05CE7">
      <w:pPr>
        <w:pStyle w:val="Prrafodelista"/>
        <w:numPr>
          <w:ilvl w:val="0"/>
          <w:numId w:val="4"/>
        </w:numPr>
        <w:pBdr>
          <w:top w:val="nil"/>
          <w:left w:val="nil"/>
          <w:bottom w:val="nil"/>
          <w:right w:val="nil"/>
          <w:between w:val="nil"/>
        </w:pBdr>
        <w:jc w:val="both"/>
        <w:rPr>
          <w:rFonts w:ascii="Gill Sans" w:eastAsia="Gill Sans" w:hAnsi="Gill Sans" w:cs="Gill Sans"/>
          <w:sz w:val="20"/>
          <w:szCs w:val="20"/>
        </w:rPr>
      </w:pPr>
      <w:r w:rsidRPr="009E1404">
        <w:rPr>
          <w:rStyle w:val="nfasis"/>
          <w:rFonts w:ascii="Gill Sans" w:hAnsi="Gill Sans" w:cs="Arial"/>
          <w:bCs/>
          <w:i w:val="0"/>
          <w:iCs w:val="0"/>
          <w:sz w:val="20"/>
          <w:szCs w:val="20"/>
          <w:shd w:val="clear" w:color="auto" w:fill="FFFFFF"/>
        </w:rPr>
        <w:t xml:space="preserve">Petti, </w:t>
      </w:r>
      <w:proofErr w:type="spellStart"/>
      <w:r w:rsidRPr="009E1404">
        <w:rPr>
          <w:rStyle w:val="nfasis"/>
          <w:rFonts w:ascii="Gill Sans" w:hAnsi="Gill Sans" w:cs="Arial"/>
          <w:bCs/>
          <w:i w:val="0"/>
          <w:iCs w:val="0"/>
          <w:sz w:val="20"/>
          <w:szCs w:val="20"/>
          <w:shd w:val="clear" w:color="auto" w:fill="FFFFFF"/>
        </w:rPr>
        <w:t>Alessandro</w:t>
      </w:r>
      <w:proofErr w:type="spellEnd"/>
      <w:r w:rsidRPr="009E1404">
        <w:rPr>
          <w:rStyle w:val="nfasis"/>
          <w:rFonts w:ascii="Gill Sans" w:hAnsi="Gill Sans" w:cs="Arial"/>
          <w:bCs/>
          <w:i w:val="0"/>
          <w:iCs w:val="0"/>
          <w:sz w:val="20"/>
          <w:szCs w:val="20"/>
          <w:shd w:val="clear" w:color="auto" w:fill="FFFFFF"/>
        </w:rPr>
        <w:t xml:space="preserve"> (2007)</w:t>
      </w:r>
      <w:r w:rsidR="00213E1A" w:rsidRPr="009E1404">
        <w:rPr>
          <w:rStyle w:val="nfasis"/>
          <w:rFonts w:ascii="Gill Sans" w:hAnsi="Gill Sans" w:cs="Arial"/>
          <w:bCs/>
          <w:i w:val="0"/>
          <w:iCs w:val="0"/>
          <w:sz w:val="20"/>
          <w:szCs w:val="20"/>
          <w:shd w:val="clear" w:color="auto" w:fill="FFFFFF"/>
        </w:rPr>
        <w:t>.</w:t>
      </w:r>
      <w:r w:rsidRPr="009E1404">
        <w:rPr>
          <w:rStyle w:val="nfasis"/>
          <w:rFonts w:ascii="Gill Sans" w:hAnsi="Gill Sans" w:cs="Arial"/>
          <w:bCs/>
          <w:i w:val="0"/>
          <w:iCs w:val="0"/>
          <w:sz w:val="20"/>
          <w:szCs w:val="20"/>
          <w:shd w:val="clear" w:color="auto" w:fill="FFFFFF"/>
        </w:rPr>
        <w:t xml:space="preserve"> </w:t>
      </w:r>
      <w:proofErr w:type="spellStart"/>
      <w:r w:rsidRPr="009E1404">
        <w:rPr>
          <w:rStyle w:val="nfasis"/>
          <w:rFonts w:ascii="Gill Sans" w:hAnsi="Gill Sans" w:cs="Arial"/>
          <w:bCs/>
          <w:i w:val="0"/>
          <w:iCs w:val="0"/>
          <w:sz w:val="20"/>
          <w:szCs w:val="20"/>
          <w:shd w:val="clear" w:color="auto" w:fill="FFFFFF"/>
        </w:rPr>
        <w:t>Arcipelaghi</w:t>
      </w:r>
      <w:proofErr w:type="spellEnd"/>
      <w:r w:rsidRPr="009E1404">
        <w:rPr>
          <w:rStyle w:val="nfasis"/>
          <w:rFonts w:ascii="Gill Sans" w:hAnsi="Gill Sans" w:cs="Arial"/>
          <w:bCs/>
          <w:i w:val="0"/>
          <w:iCs w:val="0"/>
          <w:sz w:val="20"/>
          <w:szCs w:val="20"/>
          <w:shd w:val="clear" w:color="auto" w:fill="FFFFFF"/>
        </w:rPr>
        <w:t xml:space="preserve"> e enclave</w:t>
      </w:r>
      <w:r w:rsidRPr="009E1404">
        <w:rPr>
          <w:rFonts w:ascii="Gill Sans" w:hAnsi="Gill Sans" w:cs="Arial"/>
          <w:sz w:val="20"/>
          <w:szCs w:val="20"/>
          <w:shd w:val="clear" w:color="auto" w:fill="FFFFFF"/>
        </w:rPr>
        <w:t>: </w:t>
      </w:r>
      <w:proofErr w:type="spellStart"/>
      <w:r w:rsidRPr="009E1404">
        <w:rPr>
          <w:rStyle w:val="nfasis"/>
          <w:rFonts w:ascii="Gill Sans" w:hAnsi="Gill Sans" w:cs="Arial"/>
          <w:bCs/>
          <w:i w:val="0"/>
          <w:iCs w:val="0"/>
          <w:sz w:val="20"/>
          <w:szCs w:val="20"/>
          <w:shd w:val="clear" w:color="auto" w:fill="FFFFFF"/>
        </w:rPr>
        <w:t>architettura</w:t>
      </w:r>
      <w:proofErr w:type="spellEnd"/>
      <w:r w:rsidRPr="009E1404">
        <w:rPr>
          <w:rStyle w:val="nfasis"/>
          <w:rFonts w:ascii="Gill Sans" w:hAnsi="Gill Sans" w:cs="Arial"/>
          <w:bCs/>
          <w:i w:val="0"/>
          <w:iCs w:val="0"/>
          <w:sz w:val="20"/>
          <w:szCs w:val="20"/>
          <w:shd w:val="clear" w:color="auto" w:fill="FFFFFF"/>
        </w:rPr>
        <w:t xml:space="preserve"> </w:t>
      </w:r>
      <w:proofErr w:type="spellStart"/>
      <w:r w:rsidRPr="009E1404">
        <w:rPr>
          <w:rStyle w:val="nfasis"/>
          <w:rFonts w:ascii="Gill Sans" w:hAnsi="Gill Sans" w:cs="Arial"/>
          <w:bCs/>
          <w:i w:val="0"/>
          <w:iCs w:val="0"/>
          <w:sz w:val="20"/>
          <w:szCs w:val="20"/>
          <w:shd w:val="clear" w:color="auto" w:fill="FFFFFF"/>
        </w:rPr>
        <w:t>dell</w:t>
      </w:r>
      <w:r w:rsidRPr="009E1404">
        <w:rPr>
          <w:rFonts w:ascii="Gill Sans" w:hAnsi="Gill Sans" w:cs="Arial"/>
          <w:sz w:val="20"/>
          <w:szCs w:val="20"/>
          <w:shd w:val="clear" w:color="auto" w:fill="FFFFFF"/>
        </w:rPr>
        <w:t>'</w:t>
      </w:r>
      <w:r w:rsidRPr="009E1404">
        <w:rPr>
          <w:rStyle w:val="nfasis"/>
          <w:rFonts w:ascii="Gill Sans" w:hAnsi="Gill Sans" w:cs="Arial"/>
          <w:bCs/>
          <w:i w:val="0"/>
          <w:iCs w:val="0"/>
          <w:sz w:val="20"/>
          <w:szCs w:val="20"/>
          <w:shd w:val="clear" w:color="auto" w:fill="FFFFFF"/>
        </w:rPr>
        <w:t>ordinamento</w:t>
      </w:r>
      <w:proofErr w:type="spellEnd"/>
      <w:r w:rsidRPr="009E1404">
        <w:rPr>
          <w:rStyle w:val="nfasis"/>
          <w:rFonts w:ascii="Gill Sans" w:hAnsi="Gill Sans" w:cs="Arial"/>
          <w:bCs/>
          <w:i w:val="0"/>
          <w:iCs w:val="0"/>
          <w:sz w:val="20"/>
          <w:szCs w:val="20"/>
          <w:shd w:val="clear" w:color="auto" w:fill="FFFFFF"/>
        </w:rPr>
        <w:t xml:space="preserve"> </w:t>
      </w:r>
      <w:proofErr w:type="spellStart"/>
      <w:r w:rsidRPr="009E1404">
        <w:rPr>
          <w:rStyle w:val="nfasis"/>
          <w:rFonts w:ascii="Gill Sans" w:hAnsi="Gill Sans" w:cs="Arial"/>
          <w:bCs/>
          <w:i w:val="0"/>
          <w:iCs w:val="0"/>
          <w:sz w:val="20"/>
          <w:szCs w:val="20"/>
          <w:shd w:val="clear" w:color="auto" w:fill="FFFFFF"/>
        </w:rPr>
        <w:t>spaziale</w:t>
      </w:r>
      <w:proofErr w:type="spellEnd"/>
      <w:r w:rsidRPr="009E1404">
        <w:rPr>
          <w:rStyle w:val="nfasis"/>
          <w:rFonts w:ascii="Gill Sans" w:hAnsi="Gill Sans" w:cs="Arial"/>
          <w:bCs/>
          <w:i w:val="0"/>
          <w:iCs w:val="0"/>
          <w:sz w:val="20"/>
          <w:szCs w:val="20"/>
          <w:shd w:val="clear" w:color="auto" w:fill="FFFFFF"/>
        </w:rPr>
        <w:t xml:space="preserve"> </w:t>
      </w:r>
      <w:proofErr w:type="spellStart"/>
      <w:r w:rsidRPr="009E1404">
        <w:rPr>
          <w:rStyle w:val="nfasis"/>
          <w:rFonts w:ascii="Gill Sans" w:hAnsi="Gill Sans" w:cs="Arial"/>
          <w:bCs/>
          <w:i w:val="0"/>
          <w:iCs w:val="0"/>
          <w:sz w:val="20"/>
          <w:szCs w:val="20"/>
          <w:shd w:val="clear" w:color="auto" w:fill="FFFFFF"/>
        </w:rPr>
        <w:t>contemporaneo</w:t>
      </w:r>
      <w:proofErr w:type="spellEnd"/>
      <w:r w:rsidRPr="009E1404">
        <w:rPr>
          <w:rFonts w:ascii="Gill Sans" w:hAnsi="Gill Sans" w:cs="Arial"/>
          <w:sz w:val="20"/>
          <w:szCs w:val="20"/>
          <w:shd w:val="clear" w:color="auto" w:fill="FFFFFF"/>
        </w:rPr>
        <w:t xml:space="preserve">. B. </w:t>
      </w:r>
      <w:proofErr w:type="spellStart"/>
      <w:r w:rsidRPr="009E1404">
        <w:rPr>
          <w:rFonts w:ascii="Gill Sans" w:hAnsi="Gill Sans" w:cs="Arial"/>
          <w:sz w:val="20"/>
          <w:szCs w:val="20"/>
          <w:shd w:val="clear" w:color="auto" w:fill="FFFFFF"/>
        </w:rPr>
        <w:t>Mondadori</w:t>
      </w:r>
      <w:proofErr w:type="spellEnd"/>
      <w:r w:rsidRPr="009E1404">
        <w:rPr>
          <w:rFonts w:ascii="Gill Sans" w:hAnsi="Gill Sans" w:cs="Arial"/>
          <w:sz w:val="20"/>
          <w:szCs w:val="20"/>
          <w:shd w:val="clear" w:color="auto" w:fill="FFFFFF"/>
        </w:rPr>
        <w:t>.</w:t>
      </w:r>
    </w:p>
    <w:p w14:paraId="671C7FB5" w14:textId="00CC7B39" w:rsidR="0065246C" w:rsidRPr="009E1404" w:rsidRDefault="0065246C" w:rsidP="00A05CE7">
      <w:pPr>
        <w:pStyle w:val="Prrafodelista"/>
        <w:pBdr>
          <w:top w:val="nil"/>
          <w:left w:val="nil"/>
          <w:bottom w:val="nil"/>
          <w:right w:val="nil"/>
          <w:between w:val="nil"/>
        </w:pBdr>
        <w:jc w:val="both"/>
        <w:rPr>
          <w:rFonts w:ascii="Gill Sans" w:hAnsi="Gill Sans" w:cs="Arial"/>
          <w:sz w:val="20"/>
          <w:szCs w:val="20"/>
          <w:shd w:val="clear" w:color="auto" w:fill="FFFFFF"/>
        </w:rPr>
      </w:pPr>
    </w:p>
    <w:p w14:paraId="3F9FDC06" w14:textId="77777777" w:rsidR="0065246C" w:rsidRPr="009E1404" w:rsidRDefault="0065246C" w:rsidP="00A05CE7">
      <w:pPr>
        <w:pStyle w:val="Prrafodelista"/>
        <w:pBdr>
          <w:top w:val="nil"/>
          <w:left w:val="nil"/>
          <w:bottom w:val="nil"/>
          <w:right w:val="nil"/>
          <w:between w:val="nil"/>
        </w:pBdr>
        <w:jc w:val="both"/>
        <w:rPr>
          <w:rFonts w:ascii="Gill Sans" w:eastAsia="Gill Sans" w:hAnsi="Gill Sans" w:cs="Gill Sans"/>
          <w:sz w:val="20"/>
          <w:szCs w:val="20"/>
        </w:rPr>
      </w:pPr>
    </w:p>
    <w:p w14:paraId="7C0FFF7C" w14:textId="6FD0D28C" w:rsidR="0065246C" w:rsidRPr="009E1404" w:rsidRDefault="0065246C" w:rsidP="00A05CE7">
      <w:pPr>
        <w:pStyle w:val="Prrafodelista"/>
        <w:numPr>
          <w:ilvl w:val="0"/>
          <w:numId w:val="4"/>
        </w:numPr>
        <w:pBdr>
          <w:top w:val="nil"/>
          <w:left w:val="nil"/>
          <w:bottom w:val="nil"/>
          <w:right w:val="nil"/>
          <w:between w:val="nil"/>
        </w:pBdr>
        <w:jc w:val="both"/>
        <w:rPr>
          <w:rStyle w:val="nfasis"/>
          <w:rFonts w:ascii="Gill Sans" w:eastAsia="Gill Sans" w:hAnsi="Gill Sans" w:cs="Gill Sans"/>
          <w:i w:val="0"/>
          <w:iCs w:val="0"/>
          <w:sz w:val="20"/>
          <w:szCs w:val="20"/>
          <w:lang w:val="en-US"/>
        </w:rPr>
      </w:pPr>
      <w:r w:rsidRPr="009E1404">
        <w:rPr>
          <w:rStyle w:val="nfasis"/>
          <w:rFonts w:ascii="Gill Sans" w:hAnsi="Gill Sans" w:cs="Arial"/>
          <w:bCs/>
          <w:i w:val="0"/>
          <w:iCs w:val="0"/>
          <w:sz w:val="20"/>
          <w:szCs w:val="20"/>
          <w:shd w:val="clear" w:color="auto" w:fill="FFFFFF"/>
          <w:lang w:val="en-US"/>
        </w:rPr>
        <w:t>Onarchitecture</w:t>
      </w:r>
      <w:r w:rsidR="000F7666" w:rsidRPr="009E1404">
        <w:rPr>
          <w:rStyle w:val="nfasis"/>
          <w:rFonts w:ascii="Gill Sans" w:hAnsi="Gill Sans" w:cs="Arial"/>
          <w:bCs/>
          <w:i w:val="0"/>
          <w:iCs w:val="0"/>
          <w:sz w:val="20"/>
          <w:szCs w:val="20"/>
          <w:shd w:val="clear" w:color="auto" w:fill="FFFFFF"/>
          <w:lang w:val="en-US"/>
        </w:rPr>
        <w:t xml:space="preserve"> Audiovisual archive for institutions. </w:t>
      </w:r>
      <w:hyperlink r:id="rId11" w:history="1">
        <w:r w:rsidR="00944FA5" w:rsidRPr="009E1404">
          <w:rPr>
            <w:rStyle w:val="Hipervnculo"/>
            <w:rFonts w:ascii="Gill Sans" w:hAnsi="Gill Sans" w:cs="Arial"/>
            <w:bCs/>
            <w:color w:val="auto"/>
            <w:sz w:val="20"/>
            <w:szCs w:val="20"/>
            <w:shd w:val="clear" w:color="auto" w:fill="FFFFFF"/>
            <w:lang w:val="en-US"/>
          </w:rPr>
          <w:t>https://www.onarchitecture.com</w:t>
        </w:r>
      </w:hyperlink>
    </w:p>
    <w:p w14:paraId="11F40DCE" w14:textId="0FE40FC9" w:rsidR="00944FA5" w:rsidRPr="009E1404" w:rsidRDefault="00944FA5" w:rsidP="00A05CE7">
      <w:pPr>
        <w:pStyle w:val="Prrafodelista"/>
        <w:numPr>
          <w:ilvl w:val="0"/>
          <w:numId w:val="4"/>
        </w:numPr>
        <w:pBdr>
          <w:top w:val="nil"/>
          <w:left w:val="nil"/>
          <w:bottom w:val="nil"/>
          <w:right w:val="nil"/>
          <w:between w:val="nil"/>
        </w:pBdr>
        <w:jc w:val="both"/>
        <w:rPr>
          <w:rStyle w:val="nfasis"/>
          <w:rFonts w:ascii="Gill Sans" w:eastAsia="Gill Sans" w:hAnsi="Gill Sans" w:cs="Gill Sans"/>
          <w:i w:val="0"/>
          <w:iCs w:val="0"/>
          <w:sz w:val="20"/>
          <w:szCs w:val="20"/>
        </w:rPr>
      </w:pPr>
      <w:r w:rsidRPr="009E1404">
        <w:rPr>
          <w:rStyle w:val="nfasis"/>
          <w:rFonts w:ascii="Gill Sans" w:hAnsi="Gill Sans" w:cs="Arial"/>
          <w:bCs/>
          <w:i w:val="0"/>
          <w:iCs w:val="0"/>
          <w:sz w:val="20"/>
          <w:szCs w:val="20"/>
          <w:shd w:val="clear" w:color="auto" w:fill="FFFFFF"/>
        </w:rPr>
        <w:t xml:space="preserve">Archivo de ideas recibidas. </w:t>
      </w:r>
      <w:hyperlink r:id="rId12" w:history="1">
        <w:r w:rsidRPr="009E1404">
          <w:rPr>
            <w:rStyle w:val="Hipervnculo"/>
            <w:rFonts w:ascii="Gill Sans" w:hAnsi="Gill Sans" w:cs="Arial"/>
            <w:bCs/>
            <w:color w:val="auto"/>
            <w:sz w:val="20"/>
            <w:szCs w:val="20"/>
            <w:shd w:val="clear" w:color="auto" w:fill="FFFFFF"/>
          </w:rPr>
          <w:t>https://archivodeideas.com</w:t>
        </w:r>
      </w:hyperlink>
    </w:p>
    <w:p w14:paraId="3B3E3C81" w14:textId="77777777" w:rsidR="00324F14" w:rsidRPr="009E1404" w:rsidRDefault="00324F14" w:rsidP="00A05CE7">
      <w:pPr>
        <w:pStyle w:val="Prrafodelista"/>
        <w:pBdr>
          <w:top w:val="nil"/>
          <w:left w:val="nil"/>
          <w:bottom w:val="nil"/>
          <w:right w:val="nil"/>
          <w:between w:val="nil"/>
        </w:pBdr>
        <w:jc w:val="both"/>
        <w:rPr>
          <w:rStyle w:val="nfasis"/>
          <w:rFonts w:ascii="Gill Sans" w:eastAsia="Gill Sans" w:hAnsi="Gill Sans" w:cs="Gill Sans"/>
          <w:i w:val="0"/>
          <w:iCs w:val="0"/>
          <w:sz w:val="20"/>
          <w:szCs w:val="20"/>
        </w:rPr>
      </w:pPr>
    </w:p>
    <w:p w14:paraId="78ED31DA" w14:textId="662D5EB3" w:rsidR="00944FA5" w:rsidRPr="009E1404" w:rsidRDefault="00324F14" w:rsidP="00A05CE7">
      <w:pPr>
        <w:pStyle w:val="Prrafodelista"/>
        <w:pBdr>
          <w:top w:val="nil"/>
          <w:left w:val="nil"/>
          <w:bottom w:val="nil"/>
          <w:right w:val="nil"/>
          <w:between w:val="nil"/>
        </w:pBdr>
        <w:jc w:val="both"/>
        <w:rPr>
          <w:rFonts w:ascii="Gill Sans" w:eastAsia="Gill Sans" w:hAnsi="Gill Sans" w:cs="Gill Sans"/>
          <w:sz w:val="20"/>
          <w:szCs w:val="20"/>
        </w:rPr>
      </w:pPr>
      <w:r w:rsidRPr="009E1404">
        <w:rPr>
          <w:rFonts w:ascii="Gill Sans" w:eastAsia="Gill Sans" w:hAnsi="Gill Sans" w:cs="Gill Sans"/>
          <w:sz w:val="20"/>
          <w:szCs w:val="20"/>
        </w:rPr>
        <w:t xml:space="preserve">[Lecturas por presentar y casos de estudio se </w:t>
      </w:r>
      <w:r w:rsidR="00B24D10" w:rsidRPr="009E1404">
        <w:rPr>
          <w:rFonts w:ascii="Gill Sans" w:eastAsia="Gill Sans" w:hAnsi="Gill Sans" w:cs="Gill Sans"/>
          <w:sz w:val="20"/>
          <w:szCs w:val="20"/>
        </w:rPr>
        <w:t>introducirán</w:t>
      </w:r>
      <w:r w:rsidRPr="009E1404">
        <w:rPr>
          <w:rFonts w:ascii="Gill Sans" w:eastAsia="Gill Sans" w:hAnsi="Gill Sans" w:cs="Gill Sans"/>
          <w:sz w:val="20"/>
          <w:szCs w:val="20"/>
        </w:rPr>
        <w:t xml:space="preserve"> el primer día de clase.]</w:t>
      </w:r>
    </w:p>
    <w:p w14:paraId="61E097FE" w14:textId="6153D475" w:rsidR="0084502C" w:rsidRPr="009E1404" w:rsidRDefault="0084502C" w:rsidP="0084502C">
      <w:pPr>
        <w:pBdr>
          <w:top w:val="nil"/>
          <w:left w:val="nil"/>
          <w:bottom w:val="nil"/>
          <w:right w:val="nil"/>
          <w:between w:val="nil"/>
        </w:pBdr>
        <w:rPr>
          <w:rFonts w:ascii="Gill Sans" w:eastAsia="Gill Sans" w:hAnsi="Gill Sans" w:cs="Gill Sans"/>
          <w:sz w:val="20"/>
          <w:szCs w:val="20"/>
        </w:rPr>
      </w:pPr>
    </w:p>
    <w:p w14:paraId="680A6D3C" w14:textId="595BC50E" w:rsidR="0065246C" w:rsidRPr="00944FA5" w:rsidRDefault="0065246C" w:rsidP="0084502C">
      <w:pPr>
        <w:pBdr>
          <w:top w:val="nil"/>
          <w:left w:val="nil"/>
          <w:bottom w:val="nil"/>
          <w:right w:val="nil"/>
          <w:between w:val="nil"/>
        </w:pBdr>
        <w:rPr>
          <w:rFonts w:ascii="Gill Sans" w:eastAsia="Gill Sans" w:hAnsi="Gill Sans" w:cs="Gill Sans"/>
          <w:sz w:val="20"/>
          <w:szCs w:val="20"/>
        </w:rPr>
      </w:pPr>
    </w:p>
    <w:p w14:paraId="30A3905D" w14:textId="2D641DA5" w:rsidR="0065246C" w:rsidRPr="00944FA5" w:rsidRDefault="0065246C" w:rsidP="0084502C">
      <w:pPr>
        <w:pBdr>
          <w:top w:val="nil"/>
          <w:left w:val="nil"/>
          <w:bottom w:val="nil"/>
          <w:right w:val="nil"/>
          <w:between w:val="nil"/>
        </w:pBdr>
        <w:rPr>
          <w:rFonts w:ascii="Gill Sans" w:eastAsia="Gill Sans" w:hAnsi="Gill Sans" w:cs="Gill Sans"/>
          <w:sz w:val="20"/>
          <w:szCs w:val="20"/>
        </w:rPr>
        <w:sectPr w:rsidR="0065246C" w:rsidRPr="00944FA5">
          <w:headerReference w:type="default" r:id="rId13"/>
          <w:footerReference w:type="even" r:id="rId14"/>
          <w:footerReference w:type="default" r:id="rId15"/>
          <w:headerReference w:type="first" r:id="rId16"/>
          <w:footerReference w:type="first" r:id="rId17"/>
          <w:pgSz w:w="11900" w:h="16840"/>
          <w:pgMar w:top="1440" w:right="1797" w:bottom="1440" w:left="1797" w:header="709" w:footer="709" w:gutter="0"/>
          <w:pgNumType w:start="1"/>
          <w:cols w:space="720"/>
          <w:titlePg/>
        </w:sectPr>
      </w:pPr>
    </w:p>
    <w:p w14:paraId="000000DD" w14:textId="77777777" w:rsidR="007F2410" w:rsidRDefault="00DC2FC3">
      <w:pPr>
        <w:numPr>
          <w:ilvl w:val="0"/>
          <w:numId w:val="1"/>
        </w:numPr>
        <w:pBdr>
          <w:top w:val="nil"/>
          <w:left w:val="nil"/>
          <w:bottom w:val="nil"/>
          <w:right w:val="nil"/>
          <w:between w:val="nil"/>
        </w:pBdr>
        <w:ind w:left="142" w:hanging="142"/>
        <w:rPr>
          <w:rFonts w:ascii="Gill Sans" w:eastAsia="Gill Sans" w:hAnsi="Gill Sans" w:cs="Gill Sans"/>
          <w:b/>
          <w:color w:val="000000"/>
          <w:sz w:val="22"/>
          <w:szCs w:val="22"/>
        </w:rPr>
      </w:pPr>
      <w:r>
        <w:rPr>
          <w:rFonts w:ascii="Gill Sans" w:eastAsia="Gill Sans" w:hAnsi="Gill Sans" w:cs="Gill Sans"/>
          <w:b/>
          <w:color w:val="000000"/>
          <w:sz w:val="22"/>
          <w:szCs w:val="22"/>
        </w:rPr>
        <w:lastRenderedPageBreak/>
        <w:t>POLÍTICAS SOBRE EL PLAGIO</w:t>
      </w:r>
    </w:p>
    <w:p w14:paraId="000000DE" w14:textId="77777777" w:rsidR="007F2410" w:rsidRDefault="007F2410">
      <w:pPr>
        <w:pBdr>
          <w:top w:val="nil"/>
          <w:left w:val="nil"/>
          <w:bottom w:val="nil"/>
          <w:right w:val="nil"/>
          <w:between w:val="nil"/>
        </w:pBdr>
        <w:ind w:left="720" w:hanging="720"/>
        <w:rPr>
          <w:rFonts w:ascii="Gill Sans" w:eastAsia="Gill Sans" w:hAnsi="Gill Sans" w:cs="Gill Sans"/>
          <w:b/>
          <w:color w:val="000000"/>
        </w:rPr>
      </w:pPr>
    </w:p>
    <w:p w14:paraId="000000DF" w14:textId="77777777" w:rsidR="007F2410" w:rsidRDefault="00DC2FC3">
      <w:pPr>
        <w:ind w:left="141"/>
        <w:jc w:val="both"/>
        <w:rPr>
          <w:rFonts w:ascii="Gill Sans" w:eastAsia="Gill Sans" w:hAnsi="Gill Sans" w:cs="Gill Sans"/>
          <w:sz w:val="20"/>
          <w:szCs w:val="20"/>
        </w:rPr>
      </w:pPr>
      <w:r>
        <w:rPr>
          <w:rFonts w:ascii="Gill Sans" w:eastAsia="Gill Sans" w:hAnsi="Gill Sans" w:cs="Gill Sans"/>
          <w:sz w:val="20"/>
          <w:szCs w:val="20"/>
        </w:rPr>
        <w:t>Para la corrección y evaluación de todos los trabajos del curso se va a tomar en cuenta el debido respeto a los derechos de autor, castigando cualquier indicio de plagio con nota CERO (00). Estas medidas serán independientes del proceso administrativo de sanción que la facultad estime conveniente de acuerdo a cada caso en particular. La información está disponible en las siguientes direcciones electrónicas:</w:t>
      </w:r>
    </w:p>
    <w:p w14:paraId="000000E0" w14:textId="77777777" w:rsidR="007F2410" w:rsidRDefault="00DC2FC3">
      <w:pPr>
        <w:numPr>
          <w:ilvl w:val="0"/>
          <w:numId w:val="2"/>
        </w:numPr>
        <w:spacing w:before="120"/>
        <w:ind w:left="425" w:hanging="283"/>
        <w:jc w:val="both"/>
        <w:rPr>
          <w:rFonts w:ascii="Gill Sans" w:eastAsia="Gill Sans" w:hAnsi="Gill Sans" w:cs="Gill Sans"/>
          <w:b/>
          <w:sz w:val="20"/>
          <w:szCs w:val="20"/>
        </w:rPr>
      </w:pPr>
      <w:r>
        <w:rPr>
          <w:rFonts w:ascii="Gill Sans" w:eastAsia="Gill Sans" w:hAnsi="Gill Sans" w:cs="Gill Sans"/>
          <w:b/>
          <w:sz w:val="20"/>
          <w:szCs w:val="20"/>
          <w:u w:val="single"/>
        </w:rPr>
        <w:t>http://guiastematicas.biblioteca.pucp.edu.pe/normasapa</w:t>
      </w:r>
    </w:p>
    <w:p w14:paraId="000000E1" w14:textId="77777777" w:rsidR="007F2410" w:rsidRDefault="00DC2FC3">
      <w:pPr>
        <w:numPr>
          <w:ilvl w:val="0"/>
          <w:numId w:val="2"/>
        </w:numPr>
        <w:spacing w:before="120"/>
        <w:ind w:left="425" w:hanging="283"/>
        <w:jc w:val="both"/>
        <w:rPr>
          <w:rFonts w:ascii="Gill Sans" w:eastAsia="Gill Sans" w:hAnsi="Gill Sans" w:cs="Gill Sans"/>
          <w:b/>
          <w:sz w:val="20"/>
          <w:szCs w:val="20"/>
        </w:rPr>
      </w:pPr>
      <w:r>
        <w:rPr>
          <w:rFonts w:ascii="Gill Sans" w:eastAsia="Gill Sans" w:hAnsi="Gill Sans" w:cs="Gill Sans"/>
          <w:b/>
          <w:sz w:val="20"/>
          <w:szCs w:val="20"/>
          <w:u w:val="single"/>
        </w:rPr>
        <w:t>http://files.pucp.edu.pe/homepucp/uploads/2016/04/29104934/06-Porque-debemos-combatir-el-plagio1.pdf</w:t>
      </w:r>
    </w:p>
    <w:p w14:paraId="000000E2" w14:textId="77777777" w:rsidR="007F2410" w:rsidRDefault="007F2410">
      <w:pPr>
        <w:spacing w:before="120"/>
        <w:jc w:val="both"/>
        <w:rPr>
          <w:rFonts w:ascii="Gill Sans" w:eastAsia="Gill Sans" w:hAnsi="Gill Sans" w:cs="Gill Sans"/>
          <w:sz w:val="20"/>
          <w:szCs w:val="20"/>
        </w:rPr>
      </w:pPr>
    </w:p>
    <w:p w14:paraId="000000E3" w14:textId="77777777" w:rsidR="007F2410" w:rsidRDefault="00DC2FC3">
      <w:pPr>
        <w:numPr>
          <w:ilvl w:val="0"/>
          <w:numId w:val="1"/>
        </w:numPr>
        <w:pBdr>
          <w:top w:val="nil"/>
          <w:left w:val="nil"/>
          <w:bottom w:val="nil"/>
          <w:right w:val="nil"/>
          <w:between w:val="nil"/>
        </w:pBdr>
        <w:ind w:left="142" w:hanging="142"/>
        <w:rPr>
          <w:rFonts w:ascii="Gill Sans" w:eastAsia="Gill Sans" w:hAnsi="Gill Sans" w:cs="Gill Sans"/>
          <w:sz w:val="22"/>
          <w:szCs w:val="22"/>
        </w:rPr>
      </w:pPr>
      <w:r>
        <w:rPr>
          <w:rFonts w:ascii="Gill Sans" w:eastAsia="Gill Sans" w:hAnsi="Gill Sans" w:cs="Gill Sans"/>
          <w:b/>
          <w:sz w:val="22"/>
          <w:szCs w:val="22"/>
        </w:rPr>
        <w:t>ANEXOS DE DECLARACIÓN JURADA DE TRABAJOS GRUPALES (DE LAS DIRECTIVAS Y NORMAS APROBADAS EN CONSEJO UNIVERSITARIO DEL 7 DE ABRIL DEL 2010)</w:t>
      </w:r>
    </w:p>
    <w:p w14:paraId="000000E4" w14:textId="77777777" w:rsidR="007F2410" w:rsidRDefault="007F2410">
      <w:pPr>
        <w:rPr>
          <w:rFonts w:ascii="Arial" w:eastAsia="Arial" w:hAnsi="Arial" w:cs="Arial"/>
          <w:sz w:val="20"/>
          <w:szCs w:val="20"/>
        </w:rPr>
      </w:pPr>
    </w:p>
    <w:p w14:paraId="000000E5" w14:textId="77777777" w:rsidR="007F2410" w:rsidRDefault="007F2410">
      <w:pPr>
        <w:rPr>
          <w:rFonts w:ascii="Arial" w:eastAsia="Arial" w:hAnsi="Arial" w:cs="Arial"/>
          <w:sz w:val="20"/>
          <w:szCs w:val="20"/>
        </w:rPr>
      </w:pPr>
    </w:p>
    <w:p w14:paraId="000000E6" w14:textId="77777777" w:rsidR="007F2410" w:rsidRDefault="00DC2FC3">
      <w:pPr>
        <w:jc w:val="center"/>
        <w:rPr>
          <w:rFonts w:ascii="Arial" w:eastAsia="Arial" w:hAnsi="Arial" w:cs="Arial"/>
          <w:sz w:val="20"/>
          <w:szCs w:val="20"/>
        </w:rPr>
      </w:pPr>
      <w:r>
        <w:rPr>
          <w:rFonts w:ascii="Arial" w:eastAsia="Arial" w:hAnsi="Arial" w:cs="Arial"/>
          <w:b/>
          <w:sz w:val="20"/>
          <w:szCs w:val="20"/>
        </w:rPr>
        <w:t>DIRECTIVA Y NORMAS PARA LA ELABORACIÓN DE TRABAJOS GRUPALES</w:t>
      </w:r>
    </w:p>
    <w:p w14:paraId="000000E7" w14:textId="77777777" w:rsidR="007F2410" w:rsidRDefault="00DC2FC3">
      <w:pPr>
        <w:jc w:val="center"/>
        <w:rPr>
          <w:rFonts w:ascii="Arial" w:eastAsia="Arial" w:hAnsi="Arial" w:cs="Arial"/>
          <w:b/>
          <w:sz w:val="20"/>
          <w:szCs w:val="20"/>
        </w:rPr>
      </w:pPr>
      <w:r>
        <w:rPr>
          <w:rFonts w:ascii="Arial" w:eastAsia="Arial" w:hAnsi="Arial" w:cs="Arial"/>
          <w:b/>
          <w:sz w:val="20"/>
          <w:szCs w:val="20"/>
        </w:rPr>
        <w:t>(Aprobado en sesión de Consejo Universitario del 7 de abril del 2010)</w:t>
      </w:r>
    </w:p>
    <w:p w14:paraId="000000E8" w14:textId="77777777" w:rsidR="007F2410" w:rsidRDefault="007F2410">
      <w:pPr>
        <w:rPr>
          <w:rFonts w:ascii="Arial" w:eastAsia="Arial" w:hAnsi="Arial" w:cs="Arial"/>
          <w:sz w:val="20"/>
          <w:szCs w:val="20"/>
        </w:rPr>
      </w:pPr>
    </w:p>
    <w:p w14:paraId="000000E9" w14:textId="77777777" w:rsidR="007F2410" w:rsidRDefault="00DC2FC3">
      <w:pPr>
        <w:rPr>
          <w:rFonts w:ascii="Arial" w:eastAsia="Arial" w:hAnsi="Arial" w:cs="Arial"/>
          <w:b/>
          <w:sz w:val="20"/>
          <w:szCs w:val="20"/>
        </w:rPr>
      </w:pPr>
      <w:r>
        <w:rPr>
          <w:rFonts w:ascii="Arial" w:eastAsia="Arial" w:hAnsi="Arial" w:cs="Arial"/>
          <w:b/>
          <w:sz w:val="20"/>
          <w:szCs w:val="20"/>
        </w:rPr>
        <w:t xml:space="preserve">Sobre el trabajo grupal, conceptos previos </w:t>
      </w:r>
    </w:p>
    <w:p w14:paraId="000000EA" w14:textId="77777777" w:rsidR="007F2410" w:rsidRDefault="007F2410">
      <w:pPr>
        <w:rPr>
          <w:rFonts w:ascii="Arial" w:eastAsia="Arial" w:hAnsi="Arial" w:cs="Arial"/>
          <w:sz w:val="20"/>
          <w:szCs w:val="20"/>
        </w:rPr>
      </w:pPr>
    </w:p>
    <w:p w14:paraId="000000EB" w14:textId="77777777" w:rsidR="007F2410" w:rsidRDefault="00DC2FC3">
      <w:pPr>
        <w:jc w:val="both"/>
        <w:rPr>
          <w:rFonts w:ascii="Arial" w:eastAsia="Arial" w:hAnsi="Arial" w:cs="Arial"/>
          <w:sz w:val="20"/>
          <w:szCs w:val="20"/>
        </w:rPr>
      </w:pPr>
      <w:r>
        <w:rPr>
          <w:rFonts w:ascii="Arial" w:eastAsia="Arial" w:hAnsi="Arial" w:cs="Arial"/>
          <w:sz w:val="20"/>
          <w:szCs w:val="20"/>
        </w:rPr>
        <w:t xml:space="preserve">Se entiende por trabajo grupal1 aquella estrategia de enseñanza-aprendizaje diseñada para que una tarea planteada sea emprendida por dos o más alumnos. El objetivo buscado con la tarea puede ser alcanzado de una manera más eficiente y enriquecedora gracias a la colaboración y el aporte de los distintos integrantes del grupo. En estos casos, se entiende que no es posible cumplir con el objetivo pedagógico propuesto recurriendo al trabajo de una sola persona o a la simple sumatoria de trabajos individuales. </w:t>
      </w:r>
    </w:p>
    <w:p w14:paraId="000000EC" w14:textId="77777777" w:rsidR="007F2410" w:rsidRDefault="007F2410">
      <w:pPr>
        <w:jc w:val="both"/>
        <w:rPr>
          <w:rFonts w:ascii="Arial" w:eastAsia="Arial" w:hAnsi="Arial" w:cs="Arial"/>
          <w:sz w:val="20"/>
          <w:szCs w:val="20"/>
        </w:rPr>
      </w:pPr>
    </w:p>
    <w:p w14:paraId="000000ED" w14:textId="77777777" w:rsidR="007F2410" w:rsidRDefault="00DC2FC3">
      <w:pPr>
        <w:jc w:val="both"/>
        <w:rPr>
          <w:rFonts w:ascii="Arial" w:eastAsia="Arial" w:hAnsi="Arial" w:cs="Arial"/>
          <w:sz w:val="20"/>
          <w:szCs w:val="20"/>
        </w:rPr>
      </w:pPr>
      <w:r>
        <w:rPr>
          <w:rFonts w:ascii="Arial" w:eastAsia="Arial" w:hAnsi="Arial" w:cs="Arial"/>
          <w:sz w:val="20"/>
          <w:szCs w:val="20"/>
        </w:rPr>
        <w:t>Los objetivos que se busca alcanzar al plantear una tarea a ser resuelta por un equipo pueden diferir si los alumnos están o no preparados para trabajar en grupo. Cuando los integrantes del equipo tienen experiencia trabajando en grupo, los objetivos de aprendizaje están centrados, primero, en enriquecer el análisis del problema con las opiniones de los miembros del equipo y, en segundo lugar, en poder emprender una tarea cuya complejidad y estructura hacen muy difícil que pueda ser concluido de manera individual, en forma satisfactoria y en el tiempo designado. Es decir, con personas preparadas para trabajar en equipo, el trabajo grupal es una condición de la tarea y no un objetivo en sí mismo.</w:t>
      </w:r>
    </w:p>
    <w:p w14:paraId="000000EE" w14:textId="77777777" w:rsidR="007F2410" w:rsidRDefault="00DC2FC3">
      <w:pPr>
        <w:jc w:val="both"/>
        <w:rPr>
          <w:rFonts w:ascii="Arial" w:eastAsia="Arial" w:hAnsi="Arial" w:cs="Arial"/>
          <w:sz w:val="20"/>
          <w:szCs w:val="20"/>
        </w:rPr>
      </w:pPr>
      <w:r>
        <w:rPr>
          <w:rFonts w:ascii="Arial" w:eastAsia="Arial" w:hAnsi="Arial" w:cs="Arial"/>
          <w:sz w:val="20"/>
          <w:szCs w:val="20"/>
        </w:rPr>
        <w:t xml:space="preserve"> </w:t>
      </w:r>
    </w:p>
    <w:p w14:paraId="000000EF" w14:textId="77777777" w:rsidR="007F2410" w:rsidRDefault="00DC2FC3">
      <w:pPr>
        <w:jc w:val="both"/>
        <w:rPr>
          <w:rFonts w:ascii="Arial" w:eastAsia="Arial" w:hAnsi="Arial" w:cs="Arial"/>
          <w:sz w:val="20"/>
          <w:szCs w:val="20"/>
        </w:rPr>
      </w:pPr>
      <w:r>
        <w:rPr>
          <w:rFonts w:ascii="Arial" w:eastAsia="Arial" w:hAnsi="Arial" w:cs="Arial"/>
          <w:sz w:val="20"/>
          <w:szCs w:val="20"/>
        </w:rPr>
        <w:t xml:space="preserve">Por otro lado, cuando los alumnos no están habituados a trabajar en grupo, el objetivo del trabajo grupal será prepararlos para trabajar en equipo y desarrollar en ellos capacidades como la de planificar y diseñar estrategias en consenso, dividir el trabajo de forma adecuada, elaborar cronogramas específicos, intercambiar ideas e integrarlas en un trabajo final, entre otras. Además, permite reforzar actitudes de responsabilidad, empatía, puntualidad, respeto, solidaridad, ejercicio del pensamiento crítico, entre otros. Este objetivo es también muy importante debido a que la práctica de trabajar en grupo en la Universidad prepara a los alumnos para cuando tengan que desempeñarse en el mundo laboral colaborando con otros profesionales o en equipos. </w:t>
      </w:r>
    </w:p>
    <w:p w14:paraId="000000F0" w14:textId="77777777" w:rsidR="007F2410" w:rsidRDefault="007F2410">
      <w:pPr>
        <w:jc w:val="both"/>
        <w:rPr>
          <w:rFonts w:ascii="Arial" w:eastAsia="Arial" w:hAnsi="Arial" w:cs="Arial"/>
          <w:sz w:val="20"/>
          <w:szCs w:val="20"/>
        </w:rPr>
      </w:pPr>
    </w:p>
    <w:p w14:paraId="000000F1" w14:textId="77777777" w:rsidR="007F2410" w:rsidRDefault="00DC2FC3">
      <w:pPr>
        <w:jc w:val="both"/>
        <w:rPr>
          <w:rFonts w:ascii="Arial" w:eastAsia="Arial" w:hAnsi="Arial" w:cs="Arial"/>
          <w:sz w:val="20"/>
          <w:szCs w:val="20"/>
        </w:rPr>
      </w:pPr>
      <w:r>
        <w:rPr>
          <w:rFonts w:ascii="Arial" w:eastAsia="Arial" w:hAnsi="Arial" w:cs="Arial"/>
          <w:sz w:val="20"/>
          <w:szCs w:val="20"/>
        </w:rPr>
        <w:t xml:space="preserve">Como puede verse, si los alumnos no tienen la preparación debida para trabajar en equipo y además el curso no está diseñado para formarlos para este tipo de encargo, el trabajo grupal pierde mucha de su potencialidad. En tal sentido, con alumnos no preparados o muy poco preparados, se debe considerar como objetivo del curso, en un primer momento, que ellos alcancen las habilidades para el trabajo en grupo. Una vez que este sea alcanzado, se puede plantear como objetivo subsiguiente la riqueza del análisis grupal y, además, el poder realizar tareas complejas de un trabajo que, en principio, no puede ser desarrollado de manera individual. </w:t>
      </w:r>
    </w:p>
    <w:p w14:paraId="000000F2" w14:textId="77777777" w:rsidR="007F2410" w:rsidRDefault="007F2410">
      <w:pPr>
        <w:jc w:val="both"/>
        <w:rPr>
          <w:rFonts w:ascii="Arial" w:eastAsia="Arial" w:hAnsi="Arial" w:cs="Arial"/>
          <w:sz w:val="20"/>
          <w:szCs w:val="20"/>
        </w:rPr>
      </w:pPr>
    </w:p>
    <w:p w14:paraId="000000F3" w14:textId="77777777" w:rsidR="007F2410" w:rsidRDefault="00DC2FC3">
      <w:pPr>
        <w:jc w:val="both"/>
        <w:rPr>
          <w:rFonts w:ascii="Arial" w:eastAsia="Arial" w:hAnsi="Arial" w:cs="Arial"/>
          <w:sz w:val="20"/>
          <w:szCs w:val="20"/>
        </w:rPr>
      </w:pPr>
      <w:r>
        <w:rPr>
          <w:rFonts w:ascii="Arial" w:eastAsia="Arial" w:hAnsi="Arial" w:cs="Arial"/>
          <w:sz w:val="20"/>
          <w:szCs w:val="20"/>
        </w:rPr>
        <w:t xml:space="preserve">En el sentido de lo señalado, la inclusión de un trabajo grupal en un curso, cualquiera sea su denominación o nivel, debe obedecer a objetivos claramente establecidos en el sílabo y debe ser diseñado cuidadosamente atendiendo a los criterios pedagógicos arriba expuestos. De este modo, se evitarán casos, lamentablemente constatados, de trabajos grupales injustificados y carentes de seguimiento por parte del docente. </w:t>
      </w:r>
    </w:p>
    <w:p w14:paraId="000000F4" w14:textId="77777777" w:rsidR="007F2410" w:rsidRDefault="007F2410">
      <w:pPr>
        <w:jc w:val="both"/>
        <w:rPr>
          <w:rFonts w:ascii="Arial" w:eastAsia="Arial" w:hAnsi="Arial" w:cs="Arial"/>
          <w:sz w:val="20"/>
          <w:szCs w:val="20"/>
        </w:rPr>
      </w:pPr>
    </w:p>
    <w:p w14:paraId="000000F5" w14:textId="77777777" w:rsidR="007F2410" w:rsidRDefault="00DC2FC3">
      <w:pPr>
        <w:jc w:val="both"/>
        <w:rPr>
          <w:rFonts w:ascii="Arial" w:eastAsia="Arial" w:hAnsi="Arial" w:cs="Arial"/>
          <w:sz w:val="20"/>
          <w:szCs w:val="20"/>
        </w:rPr>
      </w:pPr>
      <w:r>
        <w:rPr>
          <w:rFonts w:ascii="Arial" w:eastAsia="Arial" w:hAnsi="Arial" w:cs="Arial"/>
          <w:sz w:val="20"/>
          <w:szCs w:val="20"/>
        </w:rPr>
        <w:t xml:space="preserve">Por lo expuesto, el trabajo grupal debe ser promovido cuando permite obtener resultados superiores a los que serían alcanzados en un trabajo individual dada la naturaleza del curso y los plazos, las condiciones y las facilidades establecidas para este.  </w:t>
      </w:r>
    </w:p>
    <w:p w14:paraId="000000F6" w14:textId="77777777" w:rsidR="007F2410" w:rsidRDefault="007F2410">
      <w:pPr>
        <w:rPr>
          <w:rFonts w:ascii="Arial" w:eastAsia="Arial" w:hAnsi="Arial" w:cs="Arial"/>
          <w:sz w:val="20"/>
          <w:szCs w:val="20"/>
        </w:rPr>
      </w:pPr>
    </w:p>
    <w:p w14:paraId="000000F7" w14:textId="77777777" w:rsidR="007F2410" w:rsidRDefault="007F2410">
      <w:pPr>
        <w:rPr>
          <w:rFonts w:ascii="Arial" w:eastAsia="Arial" w:hAnsi="Arial" w:cs="Arial"/>
          <w:sz w:val="20"/>
          <w:szCs w:val="20"/>
        </w:rPr>
      </w:pPr>
    </w:p>
    <w:p w14:paraId="000000F8" w14:textId="77777777" w:rsidR="007F2410" w:rsidRDefault="00DC2FC3">
      <w:pPr>
        <w:rPr>
          <w:rFonts w:ascii="Arial" w:eastAsia="Arial" w:hAnsi="Arial" w:cs="Arial"/>
          <w:sz w:val="20"/>
          <w:szCs w:val="20"/>
        </w:rPr>
      </w:pPr>
      <w:r>
        <w:rPr>
          <w:rFonts w:ascii="Arial" w:eastAsia="Arial" w:hAnsi="Arial" w:cs="Arial"/>
          <w:sz w:val="20"/>
          <w:szCs w:val="20"/>
        </w:rPr>
        <w:t xml:space="preserve">1 Nota: El término “trabajo grupal” se entiende equivalente a “trabajo en equipo y a cualquier otra forma de trabajo colaborativo entre estudiantes. </w:t>
      </w:r>
    </w:p>
    <w:p w14:paraId="000000F9" w14:textId="77777777" w:rsidR="007F2410" w:rsidRDefault="00DC2FC3">
      <w:pPr>
        <w:rPr>
          <w:rFonts w:ascii="Arial" w:eastAsia="Arial" w:hAnsi="Arial" w:cs="Arial"/>
          <w:b/>
          <w:sz w:val="20"/>
          <w:szCs w:val="20"/>
        </w:rPr>
      </w:pPr>
      <w:r>
        <w:br w:type="page"/>
      </w:r>
      <w:r>
        <w:rPr>
          <w:rFonts w:ascii="Arial" w:eastAsia="Arial" w:hAnsi="Arial" w:cs="Arial"/>
          <w:b/>
          <w:sz w:val="20"/>
          <w:szCs w:val="20"/>
        </w:rPr>
        <w:lastRenderedPageBreak/>
        <w:t xml:space="preserve">TRABAJOS ESCRITOS GRUPALES </w:t>
      </w:r>
    </w:p>
    <w:p w14:paraId="000000FA" w14:textId="77777777" w:rsidR="007F2410" w:rsidRDefault="007F2410">
      <w:pPr>
        <w:rPr>
          <w:rFonts w:ascii="Arial" w:eastAsia="Arial" w:hAnsi="Arial" w:cs="Arial"/>
          <w:b/>
          <w:sz w:val="20"/>
          <w:szCs w:val="20"/>
        </w:rPr>
      </w:pPr>
    </w:p>
    <w:p w14:paraId="000000FB" w14:textId="77777777" w:rsidR="007F2410" w:rsidRDefault="00DC2FC3">
      <w:pPr>
        <w:jc w:val="both"/>
        <w:rPr>
          <w:rFonts w:ascii="Arial" w:eastAsia="Arial" w:hAnsi="Arial" w:cs="Arial"/>
          <w:sz w:val="20"/>
          <w:szCs w:val="20"/>
        </w:rPr>
      </w:pPr>
      <w:r>
        <w:rPr>
          <w:rFonts w:ascii="Arial" w:eastAsia="Arial" w:hAnsi="Arial" w:cs="Arial"/>
          <w:sz w:val="20"/>
          <w:szCs w:val="20"/>
        </w:rPr>
        <w:t xml:space="preserve">La presente directiva se aplica a la elaboración de trabajos escritos grupales de pregrado, posgrado y diplomaturas, que son desarrollados dentro o fuera del aula y que, eventualmente, podrían ser expuestos. Ello, sin perjuicio de que se entiende que los trabajos grupales son dinámicas colectivas que pueden tener una expresión oral, escrita o visual. </w:t>
      </w:r>
    </w:p>
    <w:p w14:paraId="000000FC" w14:textId="77777777" w:rsidR="007F2410" w:rsidRDefault="007F2410">
      <w:pPr>
        <w:jc w:val="both"/>
        <w:rPr>
          <w:rFonts w:ascii="Arial" w:eastAsia="Arial" w:hAnsi="Arial" w:cs="Arial"/>
          <w:sz w:val="20"/>
          <w:szCs w:val="20"/>
        </w:rPr>
      </w:pPr>
    </w:p>
    <w:p w14:paraId="000000FD" w14:textId="77777777" w:rsidR="007F2410" w:rsidRDefault="00DC2FC3">
      <w:pPr>
        <w:jc w:val="both"/>
        <w:rPr>
          <w:rFonts w:ascii="Arial" w:eastAsia="Arial" w:hAnsi="Arial" w:cs="Arial"/>
          <w:sz w:val="20"/>
          <w:szCs w:val="20"/>
        </w:rPr>
      </w:pPr>
      <w:r>
        <w:rPr>
          <w:rFonts w:ascii="Arial" w:eastAsia="Arial" w:hAnsi="Arial" w:cs="Arial"/>
          <w:sz w:val="20"/>
          <w:szCs w:val="20"/>
        </w:rPr>
        <w:t xml:space="preserve">Para que un trabajo grupal sea eficaz debe estar diseñado apropiadamente, tarea que recae en el profesor del curso. En tal sentido, las unidades que impartan asignaturas en pregrado, posgrado y diplomaturas cuidarán de que se cumplan las siguientes normas: </w:t>
      </w:r>
    </w:p>
    <w:p w14:paraId="000000FE" w14:textId="77777777" w:rsidR="007F2410" w:rsidRDefault="007F2410">
      <w:pPr>
        <w:rPr>
          <w:rFonts w:ascii="Arial" w:eastAsia="Arial" w:hAnsi="Arial" w:cs="Arial"/>
          <w:sz w:val="20"/>
          <w:szCs w:val="20"/>
        </w:rPr>
      </w:pPr>
    </w:p>
    <w:p w14:paraId="000000FF" w14:textId="77777777" w:rsidR="007F2410" w:rsidRDefault="00DC2FC3">
      <w:pPr>
        <w:numPr>
          <w:ilvl w:val="0"/>
          <w:numId w:val="5"/>
        </w:numPr>
        <w:spacing w:after="10"/>
        <w:ind w:left="360"/>
        <w:jc w:val="both"/>
        <w:rPr>
          <w:rFonts w:ascii="Arial" w:eastAsia="Arial" w:hAnsi="Arial" w:cs="Arial"/>
          <w:sz w:val="20"/>
          <w:szCs w:val="20"/>
        </w:rPr>
      </w:pPr>
      <w:r>
        <w:rPr>
          <w:rFonts w:ascii="Arial" w:eastAsia="Arial" w:hAnsi="Arial" w:cs="Arial"/>
          <w:sz w:val="20"/>
          <w:szCs w:val="20"/>
        </w:rPr>
        <w:t xml:space="preserve">La inclusión de uno o más trabajos escritos grupales como parte de un curso debe contar con la aprobación de la autoridad académica de la unidad a la que pertenece el curso o de quien éste designe antes del inicio del semestre académico o del Ciclo de Verano, según corresponda. </w:t>
      </w:r>
    </w:p>
    <w:p w14:paraId="00000100" w14:textId="77777777" w:rsidR="007F2410" w:rsidRDefault="00DC2FC3">
      <w:pPr>
        <w:numPr>
          <w:ilvl w:val="0"/>
          <w:numId w:val="5"/>
        </w:numPr>
        <w:spacing w:after="10"/>
        <w:ind w:left="360"/>
        <w:jc w:val="both"/>
        <w:rPr>
          <w:rFonts w:ascii="Arial" w:eastAsia="Arial" w:hAnsi="Arial" w:cs="Arial"/>
          <w:sz w:val="20"/>
          <w:szCs w:val="20"/>
        </w:rPr>
      </w:pPr>
      <w:r>
        <w:rPr>
          <w:rFonts w:ascii="Arial" w:eastAsia="Arial" w:hAnsi="Arial" w:cs="Arial"/>
          <w:sz w:val="20"/>
          <w:szCs w:val="20"/>
        </w:rPr>
        <w:t xml:space="preserve">El diseño del trabajo grupal debe asegurar la participación de todos los integrantes del grupo, de forma tal que se garantice que, si uno o más de sus miembros no cumple con el trabajo asignado, entonces todo el equipo se verá afectado. </w:t>
      </w:r>
    </w:p>
    <w:p w14:paraId="00000101" w14:textId="77777777" w:rsidR="007F2410" w:rsidRDefault="00DC2FC3">
      <w:pPr>
        <w:numPr>
          <w:ilvl w:val="0"/>
          <w:numId w:val="5"/>
        </w:numPr>
        <w:spacing w:after="10"/>
        <w:ind w:left="360"/>
        <w:jc w:val="both"/>
        <w:rPr>
          <w:rFonts w:ascii="Arial" w:eastAsia="Arial" w:hAnsi="Arial" w:cs="Arial"/>
          <w:sz w:val="20"/>
          <w:szCs w:val="20"/>
        </w:rPr>
      </w:pPr>
      <w:r>
        <w:rPr>
          <w:rFonts w:ascii="Arial" w:eastAsia="Arial" w:hAnsi="Arial" w:cs="Arial"/>
          <w:sz w:val="20"/>
          <w:szCs w:val="20"/>
        </w:rPr>
        <w:t xml:space="preserve">El producto de un trabajo colaborativo supone los aportes de cada uno de los integrantes, pero implica más que una simple yuxtaposición de partes elaboradas individualmente, pues requiere de una reflexión de conjunto que evite la construcción desarticulada de los diversos aportes individuales. </w:t>
      </w:r>
    </w:p>
    <w:p w14:paraId="00000102" w14:textId="77777777" w:rsidR="007F2410" w:rsidRDefault="00DC2FC3">
      <w:pPr>
        <w:numPr>
          <w:ilvl w:val="0"/>
          <w:numId w:val="5"/>
        </w:numPr>
        <w:spacing w:after="10"/>
        <w:ind w:left="360"/>
        <w:jc w:val="both"/>
        <w:rPr>
          <w:rFonts w:ascii="Arial" w:eastAsia="Arial" w:hAnsi="Arial" w:cs="Arial"/>
          <w:sz w:val="20"/>
          <w:szCs w:val="20"/>
        </w:rPr>
      </w:pPr>
      <w:r>
        <w:rPr>
          <w:rFonts w:ascii="Arial" w:eastAsia="Arial" w:hAnsi="Arial" w:cs="Arial"/>
          <w:sz w:val="20"/>
          <w:szCs w:val="20"/>
        </w:rPr>
        <w:t xml:space="preserve">El profesor deberá contar con mecanismos que le permitan evaluar tanto el esfuerzo del equipo como la participación de cada integrante en la elaboración del trabajo grupal. Uno de estos mecanismos puede incluir la entrega de un documento escrito donde los integrantes del grupo especifiquen las funciones y la dedicación de cada uno de ellos, los detalles de la organización del proceso y la metodología de trabajo seguida por el grupo. La presente directiva incluye una propuesta de "Declaración de Trabajo Grupal". </w:t>
      </w:r>
    </w:p>
    <w:p w14:paraId="00000103" w14:textId="77777777" w:rsidR="007F2410" w:rsidRDefault="00DC2FC3">
      <w:pPr>
        <w:numPr>
          <w:ilvl w:val="0"/>
          <w:numId w:val="5"/>
        </w:numPr>
        <w:spacing w:after="10"/>
        <w:ind w:left="360"/>
        <w:jc w:val="both"/>
        <w:rPr>
          <w:rFonts w:ascii="Arial" w:eastAsia="Arial" w:hAnsi="Arial" w:cs="Arial"/>
          <w:sz w:val="20"/>
          <w:szCs w:val="20"/>
        </w:rPr>
      </w:pPr>
      <w:r>
        <w:rPr>
          <w:rFonts w:ascii="Arial" w:eastAsia="Arial" w:hAnsi="Arial" w:cs="Arial"/>
          <w:sz w:val="20"/>
          <w:szCs w:val="20"/>
        </w:rPr>
        <w:t xml:space="preserve">Los trabajos grupales deben tener evaluaciones intermedias, previas a la entrega final, en las que se constate el trabajo de todos y cada uno de los miembros del grupo. </w:t>
      </w:r>
    </w:p>
    <w:p w14:paraId="00000104" w14:textId="77777777" w:rsidR="007F2410" w:rsidRDefault="00DC2FC3">
      <w:pPr>
        <w:numPr>
          <w:ilvl w:val="0"/>
          <w:numId w:val="5"/>
        </w:numPr>
        <w:spacing w:after="10"/>
        <w:ind w:left="360"/>
        <w:jc w:val="both"/>
        <w:rPr>
          <w:rFonts w:ascii="Arial" w:eastAsia="Arial" w:hAnsi="Arial" w:cs="Arial"/>
          <w:sz w:val="20"/>
          <w:szCs w:val="20"/>
        </w:rPr>
      </w:pPr>
      <w:r>
        <w:rPr>
          <w:rFonts w:ascii="Arial" w:eastAsia="Arial" w:hAnsi="Arial" w:cs="Arial"/>
          <w:sz w:val="20"/>
          <w:szCs w:val="20"/>
        </w:rPr>
        <w:t xml:space="preserve">La ponderación que se asignará para la calificación final al aporte individual y al esfuerzo grupal debe responder a las características y al objetivo de este. </w:t>
      </w:r>
    </w:p>
    <w:p w14:paraId="00000105" w14:textId="77777777" w:rsidR="007F2410" w:rsidRDefault="00DC2FC3">
      <w:pPr>
        <w:numPr>
          <w:ilvl w:val="0"/>
          <w:numId w:val="5"/>
        </w:numPr>
        <w:spacing w:after="10"/>
        <w:ind w:left="360"/>
        <w:jc w:val="both"/>
        <w:rPr>
          <w:rFonts w:ascii="Arial" w:eastAsia="Arial" w:hAnsi="Arial" w:cs="Arial"/>
          <w:sz w:val="20"/>
          <w:szCs w:val="20"/>
        </w:rPr>
      </w:pPr>
      <w:r>
        <w:rPr>
          <w:rFonts w:ascii="Arial" w:eastAsia="Arial" w:hAnsi="Arial" w:cs="Arial"/>
          <w:sz w:val="20"/>
          <w:szCs w:val="20"/>
        </w:rPr>
        <w:t xml:space="preserve">El profesor deberá indicar de manera explícita en el sílabo del curso si este tiene uno o más trabajos escritos grupales y el peso que tiene cada uno de estos trabajos en la nota final del curso, cuidando que no exceda de la ponderación de la evaluación individual. </w:t>
      </w:r>
    </w:p>
    <w:p w14:paraId="00000106" w14:textId="77777777" w:rsidR="007F2410" w:rsidRDefault="00DC2FC3">
      <w:pPr>
        <w:numPr>
          <w:ilvl w:val="0"/>
          <w:numId w:val="5"/>
        </w:numPr>
        <w:spacing w:after="10"/>
        <w:ind w:left="360"/>
        <w:jc w:val="both"/>
        <w:rPr>
          <w:rFonts w:ascii="Arial" w:eastAsia="Arial" w:hAnsi="Arial" w:cs="Arial"/>
          <w:sz w:val="20"/>
          <w:szCs w:val="20"/>
        </w:rPr>
      </w:pPr>
      <w:r>
        <w:rPr>
          <w:rFonts w:ascii="Arial" w:eastAsia="Arial" w:hAnsi="Arial" w:cs="Arial"/>
          <w:sz w:val="20"/>
          <w:szCs w:val="20"/>
        </w:rPr>
        <w:t xml:space="preserve">En caso el curso cuente con uno o más trabajos escritos grupales, el profesor entregará dos documentos anexos al sílabo. En el primero de ellos constará el texto íntegro de la presente directiva. En el segundo, se señalará de forma explícita las características del trabajo o los trabajos escritos grupales a ser desarrollados durante el periodo académico. En este documento se deberá indicar: </w:t>
      </w:r>
    </w:p>
    <w:p w14:paraId="00000107" w14:textId="77777777" w:rsidR="007F2410" w:rsidRDefault="00DC2FC3">
      <w:pPr>
        <w:numPr>
          <w:ilvl w:val="0"/>
          <w:numId w:val="7"/>
        </w:numPr>
        <w:spacing w:after="10"/>
        <w:ind w:left="1416"/>
        <w:jc w:val="both"/>
        <w:rPr>
          <w:rFonts w:ascii="Arial" w:eastAsia="Arial" w:hAnsi="Arial" w:cs="Arial"/>
          <w:sz w:val="20"/>
          <w:szCs w:val="20"/>
        </w:rPr>
      </w:pPr>
      <w:r>
        <w:rPr>
          <w:rFonts w:ascii="Arial" w:eastAsia="Arial" w:hAnsi="Arial" w:cs="Arial"/>
          <w:sz w:val="20"/>
          <w:szCs w:val="20"/>
        </w:rPr>
        <w:t xml:space="preserve">la metodología involucrada en cada trabajo grupal. </w:t>
      </w:r>
    </w:p>
    <w:p w14:paraId="00000108" w14:textId="77777777" w:rsidR="007F2410" w:rsidRDefault="00DC2FC3">
      <w:pPr>
        <w:numPr>
          <w:ilvl w:val="0"/>
          <w:numId w:val="7"/>
        </w:numPr>
        <w:spacing w:after="10"/>
        <w:ind w:left="1416"/>
        <w:jc w:val="both"/>
        <w:rPr>
          <w:rFonts w:ascii="Arial" w:eastAsia="Arial" w:hAnsi="Arial" w:cs="Arial"/>
          <w:sz w:val="20"/>
          <w:szCs w:val="20"/>
        </w:rPr>
      </w:pPr>
      <w:r>
        <w:rPr>
          <w:rFonts w:ascii="Arial" w:eastAsia="Arial" w:hAnsi="Arial" w:cs="Arial"/>
          <w:sz w:val="20"/>
          <w:szCs w:val="20"/>
        </w:rPr>
        <w:t xml:space="preserve">el número de integrantes y se recomienda no más de cuatro. </w:t>
      </w:r>
    </w:p>
    <w:p w14:paraId="00000109" w14:textId="77777777" w:rsidR="007F2410" w:rsidRDefault="00DC2FC3">
      <w:pPr>
        <w:numPr>
          <w:ilvl w:val="0"/>
          <w:numId w:val="7"/>
        </w:numPr>
        <w:spacing w:after="10"/>
        <w:ind w:left="1416"/>
        <w:jc w:val="both"/>
        <w:rPr>
          <w:rFonts w:ascii="Arial" w:eastAsia="Arial" w:hAnsi="Arial" w:cs="Arial"/>
          <w:sz w:val="20"/>
          <w:szCs w:val="20"/>
        </w:rPr>
      </w:pPr>
      <w:r>
        <w:rPr>
          <w:rFonts w:ascii="Arial" w:eastAsia="Arial" w:hAnsi="Arial" w:cs="Arial"/>
          <w:sz w:val="20"/>
          <w:szCs w:val="20"/>
        </w:rPr>
        <w:t xml:space="preserve">los productos a entregar. </w:t>
      </w:r>
    </w:p>
    <w:p w14:paraId="0000010A" w14:textId="77777777" w:rsidR="007F2410" w:rsidRDefault="00DC2FC3">
      <w:pPr>
        <w:numPr>
          <w:ilvl w:val="0"/>
          <w:numId w:val="7"/>
        </w:numPr>
        <w:spacing w:after="10"/>
        <w:ind w:left="1416"/>
        <w:jc w:val="both"/>
        <w:rPr>
          <w:rFonts w:ascii="Arial" w:eastAsia="Arial" w:hAnsi="Arial" w:cs="Arial"/>
          <w:sz w:val="20"/>
          <w:szCs w:val="20"/>
        </w:rPr>
      </w:pPr>
      <w:r>
        <w:rPr>
          <w:rFonts w:ascii="Arial" w:eastAsia="Arial" w:hAnsi="Arial" w:cs="Arial"/>
          <w:sz w:val="20"/>
          <w:szCs w:val="20"/>
        </w:rPr>
        <w:t xml:space="preserve">los cronogramas y plazos de las entregas parciales y del trabajo escrito final. </w:t>
      </w:r>
    </w:p>
    <w:p w14:paraId="0000010B" w14:textId="77777777" w:rsidR="007F2410" w:rsidRDefault="00DC2FC3">
      <w:pPr>
        <w:numPr>
          <w:ilvl w:val="0"/>
          <w:numId w:val="7"/>
        </w:numPr>
        <w:spacing w:after="10"/>
        <w:ind w:left="1416"/>
        <w:jc w:val="both"/>
        <w:rPr>
          <w:rFonts w:ascii="Arial" w:eastAsia="Arial" w:hAnsi="Arial" w:cs="Arial"/>
          <w:sz w:val="20"/>
          <w:szCs w:val="20"/>
        </w:rPr>
      </w:pPr>
      <w:r>
        <w:rPr>
          <w:rFonts w:ascii="Arial" w:eastAsia="Arial" w:hAnsi="Arial" w:cs="Arial"/>
          <w:sz w:val="20"/>
          <w:szCs w:val="20"/>
        </w:rPr>
        <w:t xml:space="preserve">los criterios de evaluación, así como el peso relativo de las entregas parciales en la calificación del trabajo grupal. </w:t>
      </w:r>
    </w:p>
    <w:p w14:paraId="0000010C" w14:textId="77777777" w:rsidR="007F2410" w:rsidRDefault="00DC2FC3">
      <w:pPr>
        <w:numPr>
          <w:ilvl w:val="0"/>
          <w:numId w:val="7"/>
        </w:numPr>
        <w:spacing w:after="10"/>
        <w:ind w:left="1416"/>
        <w:jc w:val="both"/>
        <w:rPr>
          <w:rFonts w:ascii="Arial" w:eastAsia="Arial" w:hAnsi="Arial" w:cs="Arial"/>
          <w:sz w:val="20"/>
          <w:szCs w:val="20"/>
        </w:rPr>
      </w:pPr>
      <w:r>
        <w:rPr>
          <w:rFonts w:ascii="Arial" w:eastAsia="Arial" w:hAnsi="Arial" w:cs="Arial"/>
          <w:sz w:val="20"/>
          <w:szCs w:val="20"/>
        </w:rPr>
        <w:t xml:space="preserve">el tipo de evaluación del trabajo grupal y, de ser el caso, el peso relativo del aporte individual y del esfuerzo grupal en la calificación final del trabajo. </w:t>
      </w:r>
    </w:p>
    <w:p w14:paraId="0000010D" w14:textId="77777777" w:rsidR="007F2410" w:rsidRDefault="00DC2FC3">
      <w:pPr>
        <w:numPr>
          <w:ilvl w:val="0"/>
          <w:numId w:val="7"/>
        </w:numPr>
        <w:spacing w:after="10"/>
        <w:ind w:left="1416"/>
        <w:jc w:val="both"/>
        <w:rPr>
          <w:rFonts w:ascii="Arial" w:eastAsia="Arial" w:hAnsi="Arial" w:cs="Arial"/>
          <w:sz w:val="20"/>
          <w:szCs w:val="20"/>
        </w:rPr>
      </w:pPr>
      <w:r>
        <w:rPr>
          <w:rFonts w:ascii="Arial" w:eastAsia="Arial" w:hAnsi="Arial" w:cs="Arial"/>
          <w:sz w:val="20"/>
          <w:szCs w:val="20"/>
        </w:rPr>
        <w:t xml:space="preserve">el cronograma de asesorías, de ser el caso. </w:t>
      </w:r>
    </w:p>
    <w:p w14:paraId="0000010E" w14:textId="77777777" w:rsidR="007F2410" w:rsidRDefault="00DC2FC3">
      <w:pPr>
        <w:numPr>
          <w:ilvl w:val="0"/>
          <w:numId w:val="5"/>
        </w:numPr>
        <w:spacing w:after="10"/>
        <w:ind w:left="360"/>
        <w:jc w:val="both"/>
        <w:rPr>
          <w:rFonts w:ascii="Arial" w:eastAsia="Arial" w:hAnsi="Arial" w:cs="Arial"/>
          <w:sz w:val="20"/>
          <w:szCs w:val="20"/>
        </w:rPr>
      </w:pPr>
      <w:r>
        <w:rPr>
          <w:rFonts w:ascii="Arial" w:eastAsia="Arial" w:hAnsi="Arial" w:cs="Arial"/>
          <w:sz w:val="20"/>
          <w:szCs w:val="20"/>
        </w:rPr>
        <w:t xml:space="preserve">Como todo trabajo grupal implica un proceso colectivo de elaboración e intercambio intelectual, en caso de plagio o cualquier otra falta dirigida a distorsionar la objetividad de la evaluación académica, se establece que todos y cada uno de los integrantes del grupo asumen la responsabilidad sobre el Integro de los avances y del trabajo final que serán presentados y, por tanto, tienen el mismo grado de responsabilidad. </w:t>
      </w:r>
    </w:p>
    <w:p w14:paraId="0000010F" w14:textId="77777777" w:rsidR="007F2410" w:rsidRDefault="00DC2FC3">
      <w:pPr>
        <w:numPr>
          <w:ilvl w:val="0"/>
          <w:numId w:val="5"/>
        </w:numPr>
        <w:spacing w:after="10"/>
        <w:ind w:left="360"/>
        <w:jc w:val="both"/>
        <w:rPr>
          <w:rFonts w:ascii="Arial" w:eastAsia="Arial" w:hAnsi="Arial" w:cs="Arial"/>
          <w:sz w:val="20"/>
          <w:szCs w:val="20"/>
        </w:rPr>
      </w:pPr>
      <w:r>
        <w:rPr>
          <w:rFonts w:ascii="Arial" w:eastAsia="Arial" w:hAnsi="Arial" w:cs="Arial"/>
          <w:sz w:val="20"/>
          <w:szCs w:val="20"/>
        </w:rPr>
        <w:lastRenderedPageBreak/>
        <w:t xml:space="preserve">En aquellos casos en los que se juzgue pertinente, se podrá designar a un alumno como coordinador del grupo. El coordinador es el vocero del grupo y nexo con el profesor del curso. </w:t>
      </w:r>
    </w:p>
    <w:p w14:paraId="00000110" w14:textId="77777777" w:rsidR="007F2410" w:rsidRDefault="00DC2FC3">
      <w:pPr>
        <w:numPr>
          <w:ilvl w:val="0"/>
          <w:numId w:val="5"/>
        </w:numPr>
        <w:ind w:left="360"/>
        <w:jc w:val="both"/>
        <w:rPr>
          <w:rFonts w:ascii="Arial" w:eastAsia="Arial" w:hAnsi="Arial" w:cs="Arial"/>
          <w:sz w:val="20"/>
          <w:szCs w:val="20"/>
        </w:rPr>
      </w:pPr>
      <w:r>
        <w:rPr>
          <w:rFonts w:ascii="Arial" w:eastAsia="Arial" w:hAnsi="Arial" w:cs="Arial"/>
          <w:sz w:val="20"/>
          <w:szCs w:val="20"/>
        </w:rPr>
        <w:t xml:space="preserve">La autoridad a la que hace mención el punto 1 de las presentes normas podrá dictar disposiciones especiales u otorgar excepciones cuando la naturaleza de la carrera o de la asignatura así lo exija. </w:t>
      </w:r>
      <w:r>
        <w:br w:type="page"/>
      </w:r>
    </w:p>
    <w:p w14:paraId="00000111" w14:textId="77777777" w:rsidR="007F2410" w:rsidRDefault="007F2410">
      <w:pPr>
        <w:jc w:val="both"/>
        <w:rPr>
          <w:rFonts w:ascii="Arial" w:eastAsia="Arial" w:hAnsi="Arial" w:cs="Arial"/>
        </w:rPr>
      </w:pPr>
    </w:p>
    <w:tbl>
      <w:tblPr>
        <w:tblStyle w:val="affffd"/>
        <w:tblW w:w="9821" w:type="dxa"/>
        <w:tblInd w:w="-612" w:type="dxa"/>
        <w:tblLayout w:type="fixed"/>
        <w:tblLook w:val="0400" w:firstRow="0" w:lastRow="0" w:firstColumn="0" w:lastColumn="0" w:noHBand="0" w:noVBand="1"/>
      </w:tblPr>
      <w:tblGrid>
        <w:gridCol w:w="2007"/>
        <w:gridCol w:w="3597"/>
        <w:gridCol w:w="1674"/>
        <w:gridCol w:w="2543"/>
      </w:tblGrid>
      <w:tr w:rsidR="007F2410" w14:paraId="09283A6C" w14:textId="77777777">
        <w:trPr>
          <w:trHeight w:val="329"/>
        </w:trPr>
        <w:tc>
          <w:tcPr>
            <w:tcW w:w="9821" w:type="dxa"/>
            <w:gridSpan w:val="4"/>
            <w:vAlign w:val="bottom"/>
          </w:tcPr>
          <w:p w14:paraId="00000112" w14:textId="77777777" w:rsidR="007F2410" w:rsidRDefault="00DC2FC3">
            <w:pPr>
              <w:jc w:val="center"/>
              <w:rPr>
                <w:rFonts w:ascii="Arial" w:eastAsia="Arial" w:hAnsi="Arial" w:cs="Arial"/>
                <w:i/>
              </w:rPr>
            </w:pPr>
            <w:r>
              <w:rPr>
                <w:rFonts w:ascii="Arial" w:eastAsia="Arial" w:hAnsi="Arial" w:cs="Arial"/>
                <w:i/>
              </w:rPr>
              <w:t>ANEXO</w:t>
            </w:r>
          </w:p>
        </w:tc>
      </w:tr>
      <w:tr w:rsidR="007F2410" w14:paraId="6755EFC3" w14:textId="77777777">
        <w:trPr>
          <w:trHeight w:val="280"/>
        </w:trPr>
        <w:tc>
          <w:tcPr>
            <w:tcW w:w="2007" w:type="dxa"/>
            <w:vAlign w:val="bottom"/>
          </w:tcPr>
          <w:p w14:paraId="00000116" w14:textId="77777777" w:rsidR="007F2410" w:rsidRDefault="007F2410">
            <w:pPr>
              <w:rPr>
                <w:rFonts w:ascii="Arial" w:eastAsia="Arial" w:hAnsi="Arial" w:cs="Arial"/>
                <w:i/>
              </w:rPr>
            </w:pPr>
          </w:p>
        </w:tc>
        <w:tc>
          <w:tcPr>
            <w:tcW w:w="3597" w:type="dxa"/>
            <w:vAlign w:val="bottom"/>
          </w:tcPr>
          <w:p w14:paraId="00000117" w14:textId="77777777" w:rsidR="007F2410" w:rsidRDefault="007F2410">
            <w:pPr>
              <w:rPr>
                <w:rFonts w:ascii="Times New Roman" w:eastAsia="Times New Roman" w:hAnsi="Times New Roman" w:cs="Times New Roman"/>
              </w:rPr>
            </w:pPr>
          </w:p>
        </w:tc>
        <w:tc>
          <w:tcPr>
            <w:tcW w:w="1674" w:type="dxa"/>
            <w:vAlign w:val="bottom"/>
          </w:tcPr>
          <w:p w14:paraId="00000118" w14:textId="77777777" w:rsidR="007F2410" w:rsidRDefault="007F2410">
            <w:pPr>
              <w:rPr>
                <w:rFonts w:ascii="Times New Roman" w:eastAsia="Times New Roman" w:hAnsi="Times New Roman" w:cs="Times New Roman"/>
              </w:rPr>
            </w:pPr>
          </w:p>
        </w:tc>
        <w:tc>
          <w:tcPr>
            <w:tcW w:w="2543" w:type="dxa"/>
            <w:vAlign w:val="bottom"/>
          </w:tcPr>
          <w:p w14:paraId="00000119" w14:textId="77777777" w:rsidR="007F2410" w:rsidRDefault="007F2410">
            <w:pPr>
              <w:rPr>
                <w:rFonts w:ascii="Times New Roman" w:eastAsia="Times New Roman" w:hAnsi="Times New Roman" w:cs="Times New Roman"/>
              </w:rPr>
            </w:pPr>
          </w:p>
        </w:tc>
      </w:tr>
      <w:tr w:rsidR="007F2410" w14:paraId="66DC0453" w14:textId="77777777">
        <w:trPr>
          <w:trHeight w:val="346"/>
        </w:trPr>
        <w:tc>
          <w:tcPr>
            <w:tcW w:w="9821" w:type="dxa"/>
            <w:gridSpan w:val="4"/>
            <w:vAlign w:val="bottom"/>
          </w:tcPr>
          <w:p w14:paraId="0000011A" w14:textId="77777777" w:rsidR="007F2410" w:rsidRDefault="00DC2FC3">
            <w:pPr>
              <w:jc w:val="center"/>
              <w:rPr>
                <w:rFonts w:ascii="Arial" w:eastAsia="Arial" w:hAnsi="Arial" w:cs="Arial"/>
                <w:b/>
                <w:i/>
              </w:rPr>
            </w:pPr>
            <w:r>
              <w:rPr>
                <w:rFonts w:ascii="Arial" w:eastAsia="Arial" w:hAnsi="Arial" w:cs="Arial"/>
                <w:b/>
                <w:i/>
              </w:rPr>
              <w:t>Declaración de Trabajo Grupal</w:t>
            </w:r>
          </w:p>
        </w:tc>
      </w:tr>
      <w:tr w:rsidR="007F2410" w14:paraId="219EC0FE" w14:textId="77777777">
        <w:trPr>
          <w:trHeight w:val="280"/>
        </w:trPr>
        <w:tc>
          <w:tcPr>
            <w:tcW w:w="2007" w:type="dxa"/>
            <w:vAlign w:val="bottom"/>
          </w:tcPr>
          <w:p w14:paraId="0000011E" w14:textId="77777777" w:rsidR="007F2410" w:rsidRDefault="007F2410">
            <w:pPr>
              <w:rPr>
                <w:rFonts w:ascii="Arial" w:eastAsia="Arial" w:hAnsi="Arial" w:cs="Arial"/>
                <w:b/>
                <w:i/>
              </w:rPr>
            </w:pPr>
          </w:p>
        </w:tc>
        <w:tc>
          <w:tcPr>
            <w:tcW w:w="3597" w:type="dxa"/>
            <w:vAlign w:val="bottom"/>
          </w:tcPr>
          <w:p w14:paraId="0000011F" w14:textId="77777777" w:rsidR="007F2410" w:rsidRDefault="007F2410">
            <w:pPr>
              <w:rPr>
                <w:rFonts w:ascii="Times New Roman" w:eastAsia="Times New Roman" w:hAnsi="Times New Roman" w:cs="Times New Roman"/>
              </w:rPr>
            </w:pPr>
          </w:p>
        </w:tc>
        <w:tc>
          <w:tcPr>
            <w:tcW w:w="1674" w:type="dxa"/>
            <w:vAlign w:val="bottom"/>
          </w:tcPr>
          <w:p w14:paraId="00000120" w14:textId="77777777" w:rsidR="007F2410" w:rsidRDefault="007F2410">
            <w:pPr>
              <w:rPr>
                <w:rFonts w:ascii="Times New Roman" w:eastAsia="Times New Roman" w:hAnsi="Times New Roman" w:cs="Times New Roman"/>
              </w:rPr>
            </w:pPr>
          </w:p>
        </w:tc>
        <w:tc>
          <w:tcPr>
            <w:tcW w:w="2543" w:type="dxa"/>
            <w:vAlign w:val="bottom"/>
          </w:tcPr>
          <w:p w14:paraId="00000121" w14:textId="77777777" w:rsidR="007F2410" w:rsidRDefault="007F2410">
            <w:pPr>
              <w:rPr>
                <w:rFonts w:ascii="Times New Roman" w:eastAsia="Times New Roman" w:hAnsi="Times New Roman" w:cs="Times New Roman"/>
              </w:rPr>
            </w:pPr>
          </w:p>
        </w:tc>
      </w:tr>
      <w:tr w:rsidR="007F2410" w14:paraId="625E85C5" w14:textId="77777777">
        <w:trPr>
          <w:trHeight w:val="395"/>
        </w:trPr>
        <w:tc>
          <w:tcPr>
            <w:tcW w:w="2007" w:type="dxa"/>
            <w:tcBorders>
              <w:top w:val="single" w:sz="4" w:space="0" w:color="000000"/>
              <w:left w:val="single" w:sz="4" w:space="0" w:color="000000"/>
              <w:bottom w:val="single" w:sz="4" w:space="0" w:color="000000"/>
              <w:right w:val="single" w:sz="4" w:space="0" w:color="000000"/>
            </w:tcBorders>
            <w:vAlign w:val="center"/>
          </w:tcPr>
          <w:p w14:paraId="00000122" w14:textId="77777777" w:rsidR="007F2410" w:rsidRDefault="00DC2FC3">
            <w:pPr>
              <w:rPr>
                <w:rFonts w:ascii="Arial" w:eastAsia="Arial" w:hAnsi="Arial" w:cs="Arial"/>
                <w:i/>
              </w:rPr>
            </w:pPr>
            <w:r>
              <w:rPr>
                <w:rFonts w:ascii="Arial" w:eastAsia="Arial" w:hAnsi="Arial" w:cs="Arial"/>
                <w:i/>
              </w:rPr>
              <w:t xml:space="preserve">Unidad académica: </w:t>
            </w:r>
          </w:p>
        </w:tc>
        <w:tc>
          <w:tcPr>
            <w:tcW w:w="3597" w:type="dxa"/>
            <w:tcBorders>
              <w:top w:val="single" w:sz="4" w:space="0" w:color="000000"/>
              <w:left w:val="nil"/>
              <w:bottom w:val="single" w:sz="4" w:space="0" w:color="000000"/>
              <w:right w:val="single" w:sz="4" w:space="0" w:color="000000"/>
            </w:tcBorders>
            <w:vAlign w:val="center"/>
          </w:tcPr>
          <w:p w14:paraId="00000123" w14:textId="77777777" w:rsidR="007F2410" w:rsidRDefault="00DC2FC3">
            <w:pPr>
              <w:rPr>
                <w:rFonts w:ascii="Arial" w:eastAsia="Arial" w:hAnsi="Arial" w:cs="Arial"/>
                <w:b/>
              </w:rPr>
            </w:pPr>
            <w:r>
              <w:rPr>
                <w:rFonts w:ascii="Arial" w:eastAsia="Arial" w:hAnsi="Arial" w:cs="Arial"/>
                <w:b/>
              </w:rPr>
              <w:t>Facultad de Ciencias Contables</w:t>
            </w:r>
          </w:p>
        </w:tc>
        <w:tc>
          <w:tcPr>
            <w:tcW w:w="1674" w:type="dxa"/>
            <w:tcBorders>
              <w:top w:val="single" w:sz="4" w:space="0" w:color="000000"/>
              <w:left w:val="nil"/>
              <w:bottom w:val="single" w:sz="4" w:space="0" w:color="000000"/>
              <w:right w:val="single" w:sz="4" w:space="0" w:color="000000"/>
            </w:tcBorders>
            <w:vAlign w:val="bottom"/>
          </w:tcPr>
          <w:p w14:paraId="00000124" w14:textId="77777777" w:rsidR="007F2410" w:rsidRDefault="00DC2FC3">
            <w:pPr>
              <w:rPr>
                <w:rFonts w:ascii="Arial" w:eastAsia="Arial" w:hAnsi="Arial" w:cs="Arial"/>
              </w:rPr>
            </w:pPr>
            <w:r>
              <w:rPr>
                <w:rFonts w:ascii="Arial" w:eastAsia="Arial" w:hAnsi="Arial" w:cs="Arial"/>
              </w:rPr>
              <w:t xml:space="preserve">Semestre: </w:t>
            </w:r>
          </w:p>
        </w:tc>
        <w:tc>
          <w:tcPr>
            <w:tcW w:w="2543" w:type="dxa"/>
            <w:tcBorders>
              <w:top w:val="single" w:sz="4" w:space="0" w:color="000000"/>
              <w:left w:val="nil"/>
              <w:bottom w:val="single" w:sz="4" w:space="0" w:color="000000"/>
              <w:right w:val="single" w:sz="4" w:space="0" w:color="000000"/>
            </w:tcBorders>
            <w:vAlign w:val="bottom"/>
          </w:tcPr>
          <w:p w14:paraId="00000125" w14:textId="77777777" w:rsidR="007F2410" w:rsidRDefault="00DC2FC3">
            <w:pPr>
              <w:rPr>
                <w:rFonts w:ascii="Arial" w:eastAsia="Arial" w:hAnsi="Arial" w:cs="Arial"/>
              </w:rPr>
            </w:pPr>
            <w:r>
              <w:rPr>
                <w:rFonts w:ascii="Arial" w:eastAsia="Arial" w:hAnsi="Arial" w:cs="Arial"/>
              </w:rPr>
              <w:t> </w:t>
            </w:r>
          </w:p>
        </w:tc>
      </w:tr>
      <w:tr w:rsidR="007F2410" w14:paraId="5F3ECAEE" w14:textId="77777777">
        <w:trPr>
          <w:trHeight w:val="461"/>
        </w:trPr>
        <w:tc>
          <w:tcPr>
            <w:tcW w:w="2007" w:type="dxa"/>
            <w:tcBorders>
              <w:top w:val="nil"/>
              <w:left w:val="single" w:sz="4" w:space="0" w:color="000000"/>
              <w:bottom w:val="single" w:sz="4" w:space="0" w:color="000000"/>
              <w:right w:val="single" w:sz="4" w:space="0" w:color="000000"/>
            </w:tcBorders>
            <w:vAlign w:val="center"/>
          </w:tcPr>
          <w:p w14:paraId="00000126" w14:textId="77777777" w:rsidR="007F2410" w:rsidRDefault="00DC2FC3">
            <w:pPr>
              <w:rPr>
                <w:rFonts w:ascii="Arial" w:eastAsia="Arial" w:hAnsi="Arial" w:cs="Arial"/>
                <w:i/>
              </w:rPr>
            </w:pPr>
            <w:r>
              <w:rPr>
                <w:rFonts w:ascii="Arial" w:eastAsia="Arial" w:hAnsi="Arial" w:cs="Arial"/>
                <w:i/>
              </w:rPr>
              <w:t>Nombre del Curso:</w:t>
            </w:r>
          </w:p>
        </w:tc>
        <w:tc>
          <w:tcPr>
            <w:tcW w:w="3597" w:type="dxa"/>
            <w:tcBorders>
              <w:top w:val="nil"/>
              <w:left w:val="nil"/>
              <w:bottom w:val="single" w:sz="4" w:space="0" w:color="000000"/>
              <w:right w:val="single" w:sz="4" w:space="0" w:color="000000"/>
            </w:tcBorders>
            <w:vAlign w:val="bottom"/>
          </w:tcPr>
          <w:p w14:paraId="00000127" w14:textId="77777777" w:rsidR="007F2410" w:rsidRDefault="00DC2FC3">
            <w:pPr>
              <w:rPr>
                <w:rFonts w:ascii="Arial" w:eastAsia="Arial" w:hAnsi="Arial" w:cs="Arial"/>
              </w:rPr>
            </w:pPr>
            <w:r>
              <w:rPr>
                <w:rFonts w:ascii="Arial" w:eastAsia="Arial" w:hAnsi="Arial" w:cs="Arial"/>
              </w:rPr>
              <w:t> </w:t>
            </w:r>
          </w:p>
        </w:tc>
        <w:tc>
          <w:tcPr>
            <w:tcW w:w="1674" w:type="dxa"/>
            <w:tcBorders>
              <w:top w:val="nil"/>
              <w:left w:val="nil"/>
              <w:bottom w:val="single" w:sz="4" w:space="0" w:color="000000"/>
              <w:right w:val="single" w:sz="4" w:space="0" w:color="000000"/>
            </w:tcBorders>
            <w:vAlign w:val="bottom"/>
          </w:tcPr>
          <w:p w14:paraId="00000128" w14:textId="77777777" w:rsidR="007F2410" w:rsidRDefault="00DC2FC3">
            <w:pPr>
              <w:rPr>
                <w:rFonts w:ascii="Arial" w:eastAsia="Arial" w:hAnsi="Arial" w:cs="Arial"/>
              </w:rPr>
            </w:pPr>
            <w:r>
              <w:rPr>
                <w:rFonts w:ascii="Arial" w:eastAsia="Arial" w:hAnsi="Arial" w:cs="Arial"/>
              </w:rPr>
              <w:t>Clave/Horario:</w:t>
            </w:r>
          </w:p>
        </w:tc>
        <w:tc>
          <w:tcPr>
            <w:tcW w:w="2543" w:type="dxa"/>
            <w:tcBorders>
              <w:top w:val="nil"/>
              <w:left w:val="nil"/>
              <w:bottom w:val="single" w:sz="4" w:space="0" w:color="000000"/>
              <w:right w:val="single" w:sz="4" w:space="0" w:color="000000"/>
            </w:tcBorders>
            <w:vAlign w:val="bottom"/>
          </w:tcPr>
          <w:p w14:paraId="00000129" w14:textId="77777777" w:rsidR="007F2410" w:rsidRDefault="00DC2FC3">
            <w:pPr>
              <w:rPr>
                <w:rFonts w:ascii="Arial" w:eastAsia="Arial" w:hAnsi="Arial" w:cs="Arial"/>
              </w:rPr>
            </w:pPr>
            <w:r>
              <w:rPr>
                <w:rFonts w:ascii="Arial" w:eastAsia="Arial" w:hAnsi="Arial" w:cs="Arial"/>
              </w:rPr>
              <w:t> </w:t>
            </w:r>
          </w:p>
        </w:tc>
      </w:tr>
      <w:tr w:rsidR="007F2410" w14:paraId="06FBE9AD" w14:textId="77777777">
        <w:trPr>
          <w:trHeight w:val="510"/>
        </w:trPr>
        <w:tc>
          <w:tcPr>
            <w:tcW w:w="2007" w:type="dxa"/>
            <w:tcBorders>
              <w:top w:val="nil"/>
              <w:left w:val="single" w:sz="4" w:space="0" w:color="000000"/>
              <w:bottom w:val="single" w:sz="4" w:space="0" w:color="000000"/>
              <w:right w:val="single" w:sz="4" w:space="0" w:color="000000"/>
            </w:tcBorders>
            <w:vAlign w:val="center"/>
          </w:tcPr>
          <w:p w14:paraId="0000012A" w14:textId="77777777" w:rsidR="007F2410" w:rsidRDefault="00DC2FC3">
            <w:pPr>
              <w:rPr>
                <w:rFonts w:ascii="Arial" w:eastAsia="Arial" w:hAnsi="Arial" w:cs="Arial"/>
                <w:i/>
              </w:rPr>
            </w:pPr>
            <w:r>
              <w:rPr>
                <w:rFonts w:ascii="Arial" w:eastAsia="Arial" w:hAnsi="Arial" w:cs="Arial"/>
                <w:i/>
              </w:rPr>
              <w:t>Nombre del profesor:</w:t>
            </w:r>
          </w:p>
        </w:tc>
        <w:tc>
          <w:tcPr>
            <w:tcW w:w="3597" w:type="dxa"/>
            <w:tcBorders>
              <w:top w:val="nil"/>
              <w:left w:val="nil"/>
              <w:bottom w:val="single" w:sz="4" w:space="0" w:color="000000"/>
              <w:right w:val="nil"/>
            </w:tcBorders>
            <w:vAlign w:val="bottom"/>
          </w:tcPr>
          <w:p w14:paraId="0000012B" w14:textId="77777777" w:rsidR="007F2410" w:rsidRDefault="00DC2FC3">
            <w:pPr>
              <w:rPr>
                <w:rFonts w:ascii="Arial" w:eastAsia="Arial" w:hAnsi="Arial" w:cs="Arial"/>
              </w:rPr>
            </w:pPr>
            <w:r>
              <w:rPr>
                <w:rFonts w:ascii="Arial" w:eastAsia="Arial" w:hAnsi="Arial" w:cs="Arial"/>
              </w:rPr>
              <w:t> </w:t>
            </w:r>
          </w:p>
        </w:tc>
        <w:tc>
          <w:tcPr>
            <w:tcW w:w="1674" w:type="dxa"/>
            <w:tcBorders>
              <w:top w:val="nil"/>
              <w:left w:val="nil"/>
              <w:bottom w:val="single" w:sz="4" w:space="0" w:color="000000"/>
              <w:right w:val="nil"/>
            </w:tcBorders>
            <w:vAlign w:val="bottom"/>
          </w:tcPr>
          <w:p w14:paraId="0000012C" w14:textId="77777777" w:rsidR="007F2410" w:rsidRDefault="00DC2FC3">
            <w:pPr>
              <w:rPr>
                <w:rFonts w:ascii="Arial" w:eastAsia="Arial" w:hAnsi="Arial" w:cs="Arial"/>
              </w:rPr>
            </w:pPr>
            <w:r>
              <w:rPr>
                <w:rFonts w:ascii="Arial" w:eastAsia="Arial" w:hAnsi="Arial" w:cs="Arial"/>
              </w:rPr>
              <w:t> </w:t>
            </w:r>
          </w:p>
        </w:tc>
        <w:tc>
          <w:tcPr>
            <w:tcW w:w="2543" w:type="dxa"/>
            <w:tcBorders>
              <w:top w:val="nil"/>
              <w:left w:val="nil"/>
              <w:bottom w:val="single" w:sz="4" w:space="0" w:color="000000"/>
              <w:right w:val="single" w:sz="4" w:space="0" w:color="000000"/>
            </w:tcBorders>
            <w:vAlign w:val="bottom"/>
          </w:tcPr>
          <w:p w14:paraId="0000012D" w14:textId="77777777" w:rsidR="007F2410" w:rsidRDefault="00DC2FC3">
            <w:pPr>
              <w:rPr>
                <w:rFonts w:ascii="Arial" w:eastAsia="Arial" w:hAnsi="Arial" w:cs="Arial"/>
              </w:rPr>
            </w:pPr>
            <w:r>
              <w:rPr>
                <w:rFonts w:ascii="Arial" w:eastAsia="Arial" w:hAnsi="Arial" w:cs="Arial"/>
              </w:rPr>
              <w:t> </w:t>
            </w:r>
          </w:p>
        </w:tc>
      </w:tr>
      <w:tr w:rsidR="007F2410" w14:paraId="094043D4" w14:textId="77777777">
        <w:trPr>
          <w:trHeight w:val="395"/>
        </w:trPr>
        <w:tc>
          <w:tcPr>
            <w:tcW w:w="2007" w:type="dxa"/>
            <w:vAlign w:val="bottom"/>
          </w:tcPr>
          <w:p w14:paraId="0000012E" w14:textId="77777777" w:rsidR="007F2410" w:rsidRDefault="007F2410">
            <w:pPr>
              <w:rPr>
                <w:rFonts w:ascii="Arial" w:eastAsia="Arial" w:hAnsi="Arial" w:cs="Arial"/>
              </w:rPr>
            </w:pPr>
          </w:p>
        </w:tc>
        <w:tc>
          <w:tcPr>
            <w:tcW w:w="3597" w:type="dxa"/>
            <w:vAlign w:val="bottom"/>
          </w:tcPr>
          <w:p w14:paraId="0000012F" w14:textId="77777777" w:rsidR="007F2410" w:rsidRDefault="007F2410">
            <w:pPr>
              <w:rPr>
                <w:rFonts w:ascii="Times New Roman" w:eastAsia="Times New Roman" w:hAnsi="Times New Roman" w:cs="Times New Roman"/>
              </w:rPr>
            </w:pPr>
          </w:p>
        </w:tc>
        <w:tc>
          <w:tcPr>
            <w:tcW w:w="1674" w:type="dxa"/>
            <w:vAlign w:val="bottom"/>
          </w:tcPr>
          <w:p w14:paraId="00000130" w14:textId="77777777" w:rsidR="007F2410" w:rsidRDefault="007F2410">
            <w:pPr>
              <w:rPr>
                <w:rFonts w:ascii="Times New Roman" w:eastAsia="Times New Roman" w:hAnsi="Times New Roman" w:cs="Times New Roman"/>
              </w:rPr>
            </w:pPr>
          </w:p>
        </w:tc>
        <w:tc>
          <w:tcPr>
            <w:tcW w:w="2543" w:type="dxa"/>
            <w:vAlign w:val="bottom"/>
          </w:tcPr>
          <w:p w14:paraId="00000131" w14:textId="77777777" w:rsidR="007F2410" w:rsidRDefault="007F2410">
            <w:pPr>
              <w:rPr>
                <w:rFonts w:ascii="Times New Roman" w:eastAsia="Times New Roman" w:hAnsi="Times New Roman" w:cs="Times New Roman"/>
              </w:rPr>
            </w:pPr>
          </w:p>
        </w:tc>
      </w:tr>
      <w:tr w:rsidR="007F2410" w14:paraId="0176D56A" w14:textId="77777777">
        <w:trPr>
          <w:trHeight w:val="642"/>
        </w:trPr>
        <w:tc>
          <w:tcPr>
            <w:tcW w:w="9821" w:type="dxa"/>
            <w:gridSpan w:val="4"/>
            <w:tcBorders>
              <w:top w:val="single" w:sz="4" w:space="0" w:color="000000"/>
              <w:left w:val="single" w:sz="4" w:space="0" w:color="000000"/>
              <w:bottom w:val="single" w:sz="4" w:space="0" w:color="000000"/>
              <w:right w:val="single" w:sz="4" w:space="0" w:color="000000"/>
            </w:tcBorders>
          </w:tcPr>
          <w:p w14:paraId="00000132" w14:textId="77777777" w:rsidR="007F2410" w:rsidRDefault="00DC2FC3">
            <w:pPr>
              <w:rPr>
                <w:rFonts w:ascii="Arial" w:eastAsia="Arial" w:hAnsi="Arial" w:cs="Arial"/>
                <w:i/>
              </w:rPr>
            </w:pPr>
            <w:r>
              <w:rPr>
                <w:rFonts w:ascii="Arial" w:eastAsia="Arial" w:hAnsi="Arial" w:cs="Arial"/>
                <w:i/>
              </w:rPr>
              <w:t>Título del trabajo:</w:t>
            </w:r>
          </w:p>
        </w:tc>
      </w:tr>
      <w:tr w:rsidR="007F2410" w14:paraId="46E5FC3A" w14:textId="77777777">
        <w:trPr>
          <w:trHeight w:val="1236"/>
        </w:trPr>
        <w:tc>
          <w:tcPr>
            <w:tcW w:w="9821" w:type="dxa"/>
            <w:gridSpan w:val="4"/>
            <w:tcBorders>
              <w:top w:val="single" w:sz="4" w:space="0" w:color="000000"/>
              <w:left w:val="single" w:sz="4" w:space="0" w:color="000000"/>
              <w:bottom w:val="nil"/>
              <w:right w:val="single" w:sz="4" w:space="0" w:color="000000"/>
            </w:tcBorders>
          </w:tcPr>
          <w:p w14:paraId="00000136" w14:textId="77777777" w:rsidR="007F2410" w:rsidRDefault="00DC2FC3">
            <w:pPr>
              <w:rPr>
                <w:rFonts w:ascii="Arial" w:eastAsia="Arial" w:hAnsi="Arial" w:cs="Arial"/>
                <w:i/>
              </w:rPr>
            </w:pPr>
            <w:r>
              <w:rPr>
                <w:rFonts w:ascii="Arial" w:eastAsia="Arial" w:hAnsi="Arial" w:cs="Arial"/>
                <w:i/>
              </w:rPr>
              <w:t>Diseño/planificación del trabajo grupal (definir cronograma de trabajo, etc.)</w:t>
            </w:r>
          </w:p>
        </w:tc>
      </w:tr>
      <w:tr w:rsidR="007F2410" w14:paraId="000A2A2C" w14:textId="77777777">
        <w:trPr>
          <w:trHeight w:val="313"/>
        </w:trPr>
        <w:tc>
          <w:tcPr>
            <w:tcW w:w="5604" w:type="dxa"/>
            <w:gridSpan w:val="2"/>
            <w:tcBorders>
              <w:top w:val="single" w:sz="8" w:space="0" w:color="000000"/>
              <w:left w:val="single" w:sz="8" w:space="0" w:color="000000"/>
              <w:bottom w:val="single" w:sz="8" w:space="0" w:color="000000"/>
              <w:right w:val="single" w:sz="8" w:space="0" w:color="000000"/>
            </w:tcBorders>
            <w:vAlign w:val="bottom"/>
          </w:tcPr>
          <w:p w14:paraId="0000013A" w14:textId="77777777" w:rsidR="007F2410" w:rsidRDefault="00DC2FC3">
            <w:pPr>
              <w:rPr>
                <w:rFonts w:ascii="Arial" w:eastAsia="Arial" w:hAnsi="Arial" w:cs="Arial"/>
                <w:b/>
                <w:i/>
              </w:rPr>
            </w:pPr>
            <w:r>
              <w:rPr>
                <w:rFonts w:ascii="Arial" w:eastAsia="Arial" w:hAnsi="Arial" w:cs="Arial"/>
                <w:b/>
                <w:i/>
              </w:rPr>
              <w:t>Funciones (compromiso) de cada integrante</w:t>
            </w:r>
          </w:p>
        </w:tc>
        <w:tc>
          <w:tcPr>
            <w:tcW w:w="4217" w:type="dxa"/>
            <w:gridSpan w:val="2"/>
            <w:tcBorders>
              <w:top w:val="single" w:sz="8" w:space="0" w:color="000000"/>
              <w:left w:val="nil"/>
              <w:bottom w:val="single" w:sz="8" w:space="0" w:color="000000"/>
              <w:right w:val="single" w:sz="8" w:space="0" w:color="000000"/>
            </w:tcBorders>
            <w:vAlign w:val="bottom"/>
          </w:tcPr>
          <w:p w14:paraId="0000013C" w14:textId="77777777" w:rsidR="007F2410" w:rsidRDefault="00DC2FC3">
            <w:pPr>
              <w:jc w:val="center"/>
              <w:rPr>
                <w:rFonts w:ascii="Arial" w:eastAsia="Arial" w:hAnsi="Arial" w:cs="Arial"/>
                <w:b/>
              </w:rPr>
            </w:pPr>
            <w:r>
              <w:rPr>
                <w:rFonts w:ascii="Arial" w:eastAsia="Arial" w:hAnsi="Arial" w:cs="Arial"/>
                <w:b/>
              </w:rPr>
              <w:t>Nombre, firma y fecha</w:t>
            </w:r>
          </w:p>
        </w:tc>
      </w:tr>
      <w:tr w:rsidR="007F2410" w14:paraId="2100848C" w14:textId="77777777">
        <w:trPr>
          <w:trHeight w:val="548"/>
        </w:trPr>
        <w:tc>
          <w:tcPr>
            <w:tcW w:w="2007" w:type="dxa"/>
            <w:tcBorders>
              <w:top w:val="nil"/>
              <w:left w:val="single" w:sz="8" w:space="0" w:color="000000"/>
              <w:bottom w:val="single" w:sz="4" w:space="0" w:color="000000"/>
              <w:right w:val="nil"/>
            </w:tcBorders>
            <w:vAlign w:val="bottom"/>
          </w:tcPr>
          <w:p w14:paraId="0000013E" w14:textId="77777777" w:rsidR="007F2410" w:rsidRDefault="00DC2FC3">
            <w:pPr>
              <w:rPr>
                <w:rFonts w:ascii="Arial" w:eastAsia="Arial" w:hAnsi="Arial" w:cs="Arial"/>
                <w:i/>
              </w:rPr>
            </w:pPr>
            <w:r>
              <w:rPr>
                <w:rFonts w:ascii="Arial" w:eastAsia="Arial" w:hAnsi="Arial" w:cs="Arial"/>
                <w:i/>
              </w:rPr>
              <w:t> </w:t>
            </w:r>
          </w:p>
        </w:tc>
        <w:tc>
          <w:tcPr>
            <w:tcW w:w="3597" w:type="dxa"/>
            <w:tcBorders>
              <w:top w:val="nil"/>
              <w:left w:val="nil"/>
              <w:bottom w:val="single" w:sz="4" w:space="0" w:color="000000"/>
              <w:right w:val="nil"/>
            </w:tcBorders>
            <w:vAlign w:val="bottom"/>
          </w:tcPr>
          <w:p w14:paraId="0000013F" w14:textId="77777777" w:rsidR="007F2410" w:rsidRDefault="00DC2FC3">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14:paraId="00000140" w14:textId="77777777" w:rsidR="007F2410" w:rsidRDefault="00DC2FC3">
            <w:pPr>
              <w:rPr>
                <w:rFonts w:ascii="Arial" w:eastAsia="Arial" w:hAnsi="Arial" w:cs="Arial"/>
              </w:rPr>
            </w:pPr>
            <w:r>
              <w:rPr>
                <w:rFonts w:ascii="Arial" w:eastAsia="Arial" w:hAnsi="Arial" w:cs="Arial"/>
              </w:rPr>
              <w:t> </w:t>
            </w:r>
          </w:p>
        </w:tc>
        <w:tc>
          <w:tcPr>
            <w:tcW w:w="2543" w:type="dxa"/>
            <w:tcBorders>
              <w:top w:val="nil"/>
              <w:left w:val="nil"/>
              <w:bottom w:val="single" w:sz="4" w:space="0" w:color="000000"/>
              <w:right w:val="single" w:sz="8" w:space="0" w:color="000000"/>
            </w:tcBorders>
            <w:vAlign w:val="bottom"/>
          </w:tcPr>
          <w:p w14:paraId="00000141" w14:textId="77777777" w:rsidR="007F2410" w:rsidRDefault="00DC2FC3">
            <w:pPr>
              <w:rPr>
                <w:rFonts w:ascii="Arial" w:eastAsia="Arial" w:hAnsi="Arial" w:cs="Arial"/>
              </w:rPr>
            </w:pPr>
            <w:r>
              <w:rPr>
                <w:rFonts w:ascii="Arial" w:eastAsia="Arial" w:hAnsi="Arial" w:cs="Arial"/>
              </w:rPr>
              <w:t> </w:t>
            </w:r>
          </w:p>
        </w:tc>
      </w:tr>
      <w:tr w:rsidR="007F2410" w14:paraId="2BE9A8EF" w14:textId="77777777">
        <w:trPr>
          <w:trHeight w:val="548"/>
        </w:trPr>
        <w:tc>
          <w:tcPr>
            <w:tcW w:w="2007" w:type="dxa"/>
            <w:tcBorders>
              <w:top w:val="nil"/>
              <w:left w:val="single" w:sz="8" w:space="0" w:color="000000"/>
              <w:bottom w:val="single" w:sz="4" w:space="0" w:color="000000"/>
              <w:right w:val="nil"/>
            </w:tcBorders>
            <w:vAlign w:val="bottom"/>
          </w:tcPr>
          <w:p w14:paraId="00000142" w14:textId="77777777" w:rsidR="007F2410" w:rsidRDefault="00DC2FC3">
            <w:pPr>
              <w:rPr>
                <w:rFonts w:ascii="Arial" w:eastAsia="Arial" w:hAnsi="Arial" w:cs="Arial"/>
                <w:i/>
              </w:rPr>
            </w:pPr>
            <w:r>
              <w:rPr>
                <w:rFonts w:ascii="Arial" w:eastAsia="Arial" w:hAnsi="Arial" w:cs="Arial"/>
                <w:i/>
              </w:rPr>
              <w:t> </w:t>
            </w:r>
          </w:p>
        </w:tc>
        <w:tc>
          <w:tcPr>
            <w:tcW w:w="3597" w:type="dxa"/>
            <w:tcBorders>
              <w:top w:val="nil"/>
              <w:left w:val="nil"/>
              <w:bottom w:val="single" w:sz="4" w:space="0" w:color="000000"/>
              <w:right w:val="nil"/>
            </w:tcBorders>
            <w:vAlign w:val="bottom"/>
          </w:tcPr>
          <w:p w14:paraId="00000143" w14:textId="77777777" w:rsidR="007F2410" w:rsidRDefault="00DC2FC3">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14:paraId="00000144" w14:textId="77777777" w:rsidR="007F2410" w:rsidRDefault="00DC2FC3">
            <w:pPr>
              <w:rPr>
                <w:rFonts w:ascii="Arial" w:eastAsia="Arial" w:hAnsi="Arial" w:cs="Arial"/>
              </w:rPr>
            </w:pPr>
            <w:r>
              <w:rPr>
                <w:rFonts w:ascii="Arial" w:eastAsia="Arial" w:hAnsi="Arial" w:cs="Arial"/>
              </w:rPr>
              <w:t> </w:t>
            </w:r>
          </w:p>
        </w:tc>
        <w:tc>
          <w:tcPr>
            <w:tcW w:w="2543" w:type="dxa"/>
            <w:tcBorders>
              <w:top w:val="nil"/>
              <w:left w:val="nil"/>
              <w:bottom w:val="single" w:sz="4" w:space="0" w:color="000000"/>
              <w:right w:val="single" w:sz="8" w:space="0" w:color="000000"/>
            </w:tcBorders>
            <w:vAlign w:val="bottom"/>
          </w:tcPr>
          <w:p w14:paraId="00000145" w14:textId="77777777" w:rsidR="007F2410" w:rsidRDefault="00DC2FC3">
            <w:pPr>
              <w:rPr>
                <w:rFonts w:ascii="Arial" w:eastAsia="Arial" w:hAnsi="Arial" w:cs="Arial"/>
              </w:rPr>
            </w:pPr>
            <w:r>
              <w:rPr>
                <w:rFonts w:ascii="Arial" w:eastAsia="Arial" w:hAnsi="Arial" w:cs="Arial"/>
              </w:rPr>
              <w:t> </w:t>
            </w:r>
          </w:p>
        </w:tc>
      </w:tr>
      <w:tr w:rsidR="007F2410" w14:paraId="3E02912C" w14:textId="77777777">
        <w:trPr>
          <w:trHeight w:val="548"/>
        </w:trPr>
        <w:tc>
          <w:tcPr>
            <w:tcW w:w="2007" w:type="dxa"/>
            <w:tcBorders>
              <w:top w:val="nil"/>
              <w:left w:val="single" w:sz="8" w:space="0" w:color="000000"/>
              <w:bottom w:val="single" w:sz="4" w:space="0" w:color="000000"/>
              <w:right w:val="nil"/>
            </w:tcBorders>
            <w:vAlign w:val="bottom"/>
          </w:tcPr>
          <w:p w14:paraId="00000146" w14:textId="77777777" w:rsidR="007F2410" w:rsidRDefault="00DC2FC3">
            <w:pPr>
              <w:rPr>
                <w:rFonts w:ascii="Arial" w:eastAsia="Arial" w:hAnsi="Arial" w:cs="Arial"/>
                <w:i/>
              </w:rPr>
            </w:pPr>
            <w:r>
              <w:rPr>
                <w:rFonts w:ascii="Arial" w:eastAsia="Arial" w:hAnsi="Arial" w:cs="Arial"/>
                <w:i/>
              </w:rPr>
              <w:t> </w:t>
            </w:r>
          </w:p>
        </w:tc>
        <w:tc>
          <w:tcPr>
            <w:tcW w:w="3597" w:type="dxa"/>
            <w:tcBorders>
              <w:top w:val="nil"/>
              <w:left w:val="nil"/>
              <w:bottom w:val="single" w:sz="4" w:space="0" w:color="000000"/>
              <w:right w:val="nil"/>
            </w:tcBorders>
            <w:vAlign w:val="bottom"/>
          </w:tcPr>
          <w:p w14:paraId="00000147" w14:textId="77777777" w:rsidR="007F2410" w:rsidRDefault="00DC2FC3">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14:paraId="00000148" w14:textId="77777777" w:rsidR="007F2410" w:rsidRDefault="00DC2FC3">
            <w:pPr>
              <w:rPr>
                <w:rFonts w:ascii="Arial" w:eastAsia="Arial" w:hAnsi="Arial" w:cs="Arial"/>
              </w:rPr>
            </w:pPr>
            <w:r>
              <w:rPr>
                <w:rFonts w:ascii="Arial" w:eastAsia="Arial" w:hAnsi="Arial" w:cs="Arial"/>
              </w:rPr>
              <w:t> </w:t>
            </w:r>
          </w:p>
        </w:tc>
        <w:tc>
          <w:tcPr>
            <w:tcW w:w="2543" w:type="dxa"/>
            <w:tcBorders>
              <w:top w:val="nil"/>
              <w:left w:val="nil"/>
              <w:bottom w:val="single" w:sz="4" w:space="0" w:color="000000"/>
              <w:right w:val="single" w:sz="8" w:space="0" w:color="000000"/>
            </w:tcBorders>
            <w:vAlign w:val="bottom"/>
          </w:tcPr>
          <w:p w14:paraId="00000149" w14:textId="77777777" w:rsidR="007F2410" w:rsidRDefault="00DC2FC3">
            <w:pPr>
              <w:rPr>
                <w:rFonts w:ascii="Arial" w:eastAsia="Arial" w:hAnsi="Arial" w:cs="Arial"/>
              </w:rPr>
            </w:pPr>
            <w:r>
              <w:rPr>
                <w:rFonts w:ascii="Arial" w:eastAsia="Arial" w:hAnsi="Arial" w:cs="Arial"/>
              </w:rPr>
              <w:t> </w:t>
            </w:r>
          </w:p>
        </w:tc>
      </w:tr>
      <w:tr w:rsidR="007F2410" w14:paraId="03880F3E" w14:textId="77777777">
        <w:trPr>
          <w:trHeight w:val="548"/>
        </w:trPr>
        <w:tc>
          <w:tcPr>
            <w:tcW w:w="2007" w:type="dxa"/>
            <w:tcBorders>
              <w:top w:val="nil"/>
              <w:left w:val="single" w:sz="8" w:space="0" w:color="000000"/>
              <w:bottom w:val="single" w:sz="8" w:space="0" w:color="000000"/>
              <w:right w:val="nil"/>
            </w:tcBorders>
            <w:vAlign w:val="bottom"/>
          </w:tcPr>
          <w:p w14:paraId="0000014A" w14:textId="77777777" w:rsidR="007F2410" w:rsidRDefault="00DC2FC3">
            <w:pPr>
              <w:rPr>
                <w:rFonts w:ascii="Arial" w:eastAsia="Arial" w:hAnsi="Arial" w:cs="Arial"/>
                <w:i/>
              </w:rPr>
            </w:pPr>
            <w:r>
              <w:rPr>
                <w:rFonts w:ascii="Arial" w:eastAsia="Arial" w:hAnsi="Arial" w:cs="Arial"/>
                <w:i/>
              </w:rPr>
              <w:t> </w:t>
            </w:r>
          </w:p>
        </w:tc>
        <w:tc>
          <w:tcPr>
            <w:tcW w:w="3597" w:type="dxa"/>
            <w:tcBorders>
              <w:top w:val="nil"/>
              <w:left w:val="nil"/>
              <w:bottom w:val="single" w:sz="8" w:space="0" w:color="000000"/>
              <w:right w:val="nil"/>
            </w:tcBorders>
            <w:vAlign w:val="bottom"/>
          </w:tcPr>
          <w:p w14:paraId="0000014B" w14:textId="77777777" w:rsidR="007F2410" w:rsidRDefault="00DC2FC3">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8" w:space="0" w:color="000000"/>
              <w:right w:val="nil"/>
            </w:tcBorders>
            <w:vAlign w:val="bottom"/>
          </w:tcPr>
          <w:p w14:paraId="0000014C" w14:textId="77777777" w:rsidR="007F2410" w:rsidRDefault="00DC2FC3">
            <w:pPr>
              <w:rPr>
                <w:rFonts w:ascii="Arial" w:eastAsia="Arial" w:hAnsi="Arial" w:cs="Arial"/>
              </w:rPr>
            </w:pPr>
            <w:r>
              <w:rPr>
                <w:rFonts w:ascii="Arial" w:eastAsia="Arial" w:hAnsi="Arial" w:cs="Arial"/>
              </w:rPr>
              <w:t> </w:t>
            </w:r>
          </w:p>
        </w:tc>
        <w:tc>
          <w:tcPr>
            <w:tcW w:w="2543" w:type="dxa"/>
            <w:tcBorders>
              <w:top w:val="nil"/>
              <w:left w:val="nil"/>
              <w:bottom w:val="single" w:sz="8" w:space="0" w:color="000000"/>
              <w:right w:val="single" w:sz="8" w:space="0" w:color="000000"/>
            </w:tcBorders>
            <w:vAlign w:val="bottom"/>
          </w:tcPr>
          <w:p w14:paraId="0000014D" w14:textId="77777777" w:rsidR="007F2410" w:rsidRDefault="00DC2FC3">
            <w:pPr>
              <w:rPr>
                <w:rFonts w:ascii="Arial" w:eastAsia="Arial" w:hAnsi="Arial" w:cs="Arial"/>
              </w:rPr>
            </w:pPr>
            <w:r>
              <w:rPr>
                <w:rFonts w:ascii="Arial" w:eastAsia="Arial" w:hAnsi="Arial" w:cs="Arial"/>
              </w:rPr>
              <w:t> </w:t>
            </w:r>
          </w:p>
        </w:tc>
      </w:tr>
      <w:tr w:rsidR="007F2410" w14:paraId="15BD713A" w14:textId="77777777">
        <w:trPr>
          <w:trHeight w:val="548"/>
        </w:trPr>
        <w:tc>
          <w:tcPr>
            <w:tcW w:w="2007" w:type="dxa"/>
            <w:tcBorders>
              <w:top w:val="nil"/>
              <w:left w:val="single" w:sz="8" w:space="0" w:color="000000"/>
              <w:bottom w:val="nil"/>
              <w:right w:val="nil"/>
            </w:tcBorders>
            <w:vAlign w:val="bottom"/>
          </w:tcPr>
          <w:p w14:paraId="0000014E" w14:textId="77777777" w:rsidR="007F2410" w:rsidRDefault="00DC2FC3">
            <w:pPr>
              <w:rPr>
                <w:rFonts w:ascii="Arial" w:eastAsia="Arial" w:hAnsi="Arial" w:cs="Arial"/>
                <w:i/>
              </w:rPr>
            </w:pPr>
            <w:r>
              <w:rPr>
                <w:rFonts w:ascii="Arial" w:eastAsia="Arial" w:hAnsi="Arial" w:cs="Arial"/>
                <w:i/>
              </w:rPr>
              <w:t> </w:t>
            </w:r>
          </w:p>
        </w:tc>
        <w:tc>
          <w:tcPr>
            <w:tcW w:w="3597" w:type="dxa"/>
            <w:vAlign w:val="bottom"/>
          </w:tcPr>
          <w:p w14:paraId="0000014F" w14:textId="77777777" w:rsidR="007F2410" w:rsidRDefault="00DC2FC3">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14:paraId="00000150" w14:textId="77777777" w:rsidR="007F2410" w:rsidRDefault="00DC2FC3">
            <w:pPr>
              <w:rPr>
                <w:rFonts w:ascii="Arial" w:eastAsia="Arial" w:hAnsi="Arial" w:cs="Arial"/>
              </w:rPr>
            </w:pPr>
            <w:r>
              <w:rPr>
                <w:rFonts w:ascii="Arial" w:eastAsia="Arial" w:hAnsi="Arial" w:cs="Arial"/>
              </w:rPr>
              <w:t> </w:t>
            </w:r>
          </w:p>
        </w:tc>
        <w:tc>
          <w:tcPr>
            <w:tcW w:w="2543" w:type="dxa"/>
            <w:tcBorders>
              <w:top w:val="nil"/>
              <w:left w:val="nil"/>
              <w:bottom w:val="single" w:sz="4" w:space="0" w:color="000000"/>
              <w:right w:val="single" w:sz="8" w:space="0" w:color="000000"/>
            </w:tcBorders>
            <w:vAlign w:val="bottom"/>
          </w:tcPr>
          <w:p w14:paraId="00000151" w14:textId="77777777" w:rsidR="007F2410" w:rsidRDefault="00DC2FC3">
            <w:pPr>
              <w:rPr>
                <w:rFonts w:ascii="Arial" w:eastAsia="Arial" w:hAnsi="Arial" w:cs="Arial"/>
              </w:rPr>
            </w:pPr>
            <w:r>
              <w:rPr>
                <w:rFonts w:ascii="Arial" w:eastAsia="Arial" w:hAnsi="Arial" w:cs="Arial"/>
              </w:rPr>
              <w:t> </w:t>
            </w:r>
          </w:p>
        </w:tc>
      </w:tr>
      <w:tr w:rsidR="007F2410" w14:paraId="1FAD7E49" w14:textId="77777777">
        <w:trPr>
          <w:trHeight w:val="548"/>
        </w:trPr>
        <w:tc>
          <w:tcPr>
            <w:tcW w:w="2007" w:type="dxa"/>
            <w:tcBorders>
              <w:top w:val="single" w:sz="4" w:space="0" w:color="000000"/>
              <w:left w:val="single" w:sz="8" w:space="0" w:color="000000"/>
              <w:bottom w:val="single" w:sz="4" w:space="0" w:color="000000"/>
              <w:right w:val="nil"/>
            </w:tcBorders>
            <w:vAlign w:val="bottom"/>
          </w:tcPr>
          <w:p w14:paraId="00000152" w14:textId="77777777" w:rsidR="007F2410" w:rsidRDefault="00DC2FC3">
            <w:pPr>
              <w:rPr>
                <w:rFonts w:ascii="Arial" w:eastAsia="Arial" w:hAnsi="Arial" w:cs="Arial"/>
                <w:i/>
              </w:rPr>
            </w:pPr>
            <w:r>
              <w:rPr>
                <w:rFonts w:ascii="Arial" w:eastAsia="Arial" w:hAnsi="Arial" w:cs="Arial"/>
                <w:i/>
              </w:rPr>
              <w:t> </w:t>
            </w:r>
          </w:p>
        </w:tc>
        <w:tc>
          <w:tcPr>
            <w:tcW w:w="3597" w:type="dxa"/>
            <w:tcBorders>
              <w:top w:val="single" w:sz="4" w:space="0" w:color="000000"/>
              <w:left w:val="nil"/>
              <w:bottom w:val="single" w:sz="4" w:space="0" w:color="000000"/>
              <w:right w:val="nil"/>
            </w:tcBorders>
            <w:vAlign w:val="bottom"/>
          </w:tcPr>
          <w:p w14:paraId="00000153" w14:textId="77777777" w:rsidR="007F2410" w:rsidRDefault="00DC2FC3">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14:paraId="00000154" w14:textId="77777777" w:rsidR="007F2410" w:rsidRDefault="00DC2FC3">
            <w:pPr>
              <w:rPr>
                <w:rFonts w:ascii="Arial" w:eastAsia="Arial" w:hAnsi="Arial" w:cs="Arial"/>
              </w:rPr>
            </w:pPr>
            <w:r>
              <w:rPr>
                <w:rFonts w:ascii="Arial" w:eastAsia="Arial" w:hAnsi="Arial" w:cs="Arial"/>
              </w:rPr>
              <w:t> </w:t>
            </w:r>
          </w:p>
        </w:tc>
        <w:tc>
          <w:tcPr>
            <w:tcW w:w="2543" w:type="dxa"/>
            <w:tcBorders>
              <w:top w:val="nil"/>
              <w:left w:val="nil"/>
              <w:bottom w:val="single" w:sz="4" w:space="0" w:color="000000"/>
              <w:right w:val="single" w:sz="8" w:space="0" w:color="000000"/>
            </w:tcBorders>
            <w:vAlign w:val="bottom"/>
          </w:tcPr>
          <w:p w14:paraId="00000155" w14:textId="77777777" w:rsidR="007F2410" w:rsidRDefault="00DC2FC3">
            <w:pPr>
              <w:rPr>
                <w:rFonts w:ascii="Arial" w:eastAsia="Arial" w:hAnsi="Arial" w:cs="Arial"/>
              </w:rPr>
            </w:pPr>
            <w:r>
              <w:rPr>
                <w:rFonts w:ascii="Arial" w:eastAsia="Arial" w:hAnsi="Arial" w:cs="Arial"/>
              </w:rPr>
              <w:t> </w:t>
            </w:r>
          </w:p>
        </w:tc>
      </w:tr>
      <w:tr w:rsidR="007F2410" w14:paraId="5DD2838B" w14:textId="77777777">
        <w:trPr>
          <w:trHeight w:val="548"/>
        </w:trPr>
        <w:tc>
          <w:tcPr>
            <w:tcW w:w="2007" w:type="dxa"/>
            <w:tcBorders>
              <w:top w:val="nil"/>
              <w:left w:val="single" w:sz="8" w:space="0" w:color="000000"/>
              <w:bottom w:val="single" w:sz="4" w:space="0" w:color="000000"/>
              <w:right w:val="nil"/>
            </w:tcBorders>
            <w:vAlign w:val="bottom"/>
          </w:tcPr>
          <w:p w14:paraId="00000156" w14:textId="77777777" w:rsidR="007F2410" w:rsidRDefault="00DC2FC3">
            <w:pPr>
              <w:rPr>
                <w:rFonts w:ascii="Arial" w:eastAsia="Arial" w:hAnsi="Arial" w:cs="Arial"/>
                <w:i/>
              </w:rPr>
            </w:pPr>
            <w:r>
              <w:rPr>
                <w:rFonts w:ascii="Arial" w:eastAsia="Arial" w:hAnsi="Arial" w:cs="Arial"/>
                <w:i/>
              </w:rPr>
              <w:t> </w:t>
            </w:r>
          </w:p>
        </w:tc>
        <w:tc>
          <w:tcPr>
            <w:tcW w:w="3597" w:type="dxa"/>
            <w:tcBorders>
              <w:top w:val="nil"/>
              <w:left w:val="nil"/>
              <w:bottom w:val="single" w:sz="4" w:space="0" w:color="000000"/>
              <w:right w:val="nil"/>
            </w:tcBorders>
            <w:vAlign w:val="bottom"/>
          </w:tcPr>
          <w:p w14:paraId="00000157" w14:textId="77777777" w:rsidR="007F2410" w:rsidRDefault="00DC2FC3">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14:paraId="00000158" w14:textId="77777777" w:rsidR="007F2410" w:rsidRDefault="00DC2FC3">
            <w:pPr>
              <w:rPr>
                <w:rFonts w:ascii="Arial" w:eastAsia="Arial" w:hAnsi="Arial" w:cs="Arial"/>
              </w:rPr>
            </w:pPr>
            <w:r>
              <w:rPr>
                <w:rFonts w:ascii="Arial" w:eastAsia="Arial" w:hAnsi="Arial" w:cs="Arial"/>
              </w:rPr>
              <w:t> </w:t>
            </w:r>
          </w:p>
        </w:tc>
        <w:tc>
          <w:tcPr>
            <w:tcW w:w="2543" w:type="dxa"/>
            <w:tcBorders>
              <w:top w:val="nil"/>
              <w:left w:val="nil"/>
              <w:bottom w:val="single" w:sz="4" w:space="0" w:color="000000"/>
              <w:right w:val="single" w:sz="8" w:space="0" w:color="000000"/>
            </w:tcBorders>
            <w:vAlign w:val="bottom"/>
          </w:tcPr>
          <w:p w14:paraId="00000159" w14:textId="77777777" w:rsidR="007F2410" w:rsidRDefault="00DC2FC3">
            <w:pPr>
              <w:rPr>
                <w:rFonts w:ascii="Arial" w:eastAsia="Arial" w:hAnsi="Arial" w:cs="Arial"/>
              </w:rPr>
            </w:pPr>
            <w:r>
              <w:rPr>
                <w:rFonts w:ascii="Arial" w:eastAsia="Arial" w:hAnsi="Arial" w:cs="Arial"/>
              </w:rPr>
              <w:t> </w:t>
            </w:r>
          </w:p>
        </w:tc>
      </w:tr>
      <w:tr w:rsidR="007F2410" w14:paraId="700D6135" w14:textId="77777777">
        <w:trPr>
          <w:trHeight w:val="548"/>
        </w:trPr>
        <w:tc>
          <w:tcPr>
            <w:tcW w:w="2007" w:type="dxa"/>
            <w:tcBorders>
              <w:top w:val="nil"/>
              <w:left w:val="single" w:sz="8" w:space="0" w:color="000000"/>
              <w:bottom w:val="single" w:sz="8" w:space="0" w:color="000000"/>
              <w:right w:val="nil"/>
            </w:tcBorders>
            <w:vAlign w:val="bottom"/>
          </w:tcPr>
          <w:p w14:paraId="0000015A" w14:textId="77777777" w:rsidR="007F2410" w:rsidRDefault="00DC2FC3">
            <w:pPr>
              <w:rPr>
                <w:rFonts w:ascii="Arial" w:eastAsia="Arial" w:hAnsi="Arial" w:cs="Arial"/>
                <w:i/>
              </w:rPr>
            </w:pPr>
            <w:r>
              <w:rPr>
                <w:rFonts w:ascii="Arial" w:eastAsia="Arial" w:hAnsi="Arial" w:cs="Arial"/>
                <w:i/>
              </w:rPr>
              <w:t> </w:t>
            </w:r>
          </w:p>
        </w:tc>
        <w:tc>
          <w:tcPr>
            <w:tcW w:w="3597" w:type="dxa"/>
            <w:tcBorders>
              <w:top w:val="nil"/>
              <w:left w:val="nil"/>
              <w:bottom w:val="single" w:sz="8" w:space="0" w:color="000000"/>
              <w:right w:val="nil"/>
            </w:tcBorders>
            <w:vAlign w:val="bottom"/>
          </w:tcPr>
          <w:p w14:paraId="0000015B" w14:textId="77777777" w:rsidR="007F2410" w:rsidRDefault="00DC2FC3">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8" w:space="0" w:color="000000"/>
              <w:right w:val="nil"/>
            </w:tcBorders>
            <w:vAlign w:val="bottom"/>
          </w:tcPr>
          <w:p w14:paraId="0000015C" w14:textId="77777777" w:rsidR="007F2410" w:rsidRDefault="00DC2FC3">
            <w:pPr>
              <w:rPr>
                <w:rFonts w:ascii="Arial" w:eastAsia="Arial" w:hAnsi="Arial" w:cs="Arial"/>
              </w:rPr>
            </w:pPr>
            <w:r>
              <w:rPr>
                <w:rFonts w:ascii="Arial" w:eastAsia="Arial" w:hAnsi="Arial" w:cs="Arial"/>
              </w:rPr>
              <w:t> </w:t>
            </w:r>
          </w:p>
        </w:tc>
        <w:tc>
          <w:tcPr>
            <w:tcW w:w="2543" w:type="dxa"/>
            <w:tcBorders>
              <w:top w:val="nil"/>
              <w:left w:val="nil"/>
              <w:bottom w:val="single" w:sz="8" w:space="0" w:color="000000"/>
              <w:right w:val="single" w:sz="8" w:space="0" w:color="000000"/>
            </w:tcBorders>
            <w:vAlign w:val="bottom"/>
          </w:tcPr>
          <w:p w14:paraId="0000015D" w14:textId="77777777" w:rsidR="007F2410" w:rsidRDefault="00DC2FC3">
            <w:pPr>
              <w:rPr>
                <w:rFonts w:ascii="Arial" w:eastAsia="Arial" w:hAnsi="Arial" w:cs="Arial"/>
              </w:rPr>
            </w:pPr>
            <w:r>
              <w:rPr>
                <w:rFonts w:ascii="Arial" w:eastAsia="Arial" w:hAnsi="Arial" w:cs="Arial"/>
              </w:rPr>
              <w:t> </w:t>
            </w:r>
          </w:p>
        </w:tc>
      </w:tr>
      <w:tr w:rsidR="007F2410" w14:paraId="4C5715CE" w14:textId="77777777">
        <w:trPr>
          <w:trHeight w:val="548"/>
        </w:trPr>
        <w:tc>
          <w:tcPr>
            <w:tcW w:w="2007" w:type="dxa"/>
            <w:tcBorders>
              <w:top w:val="nil"/>
              <w:left w:val="single" w:sz="8" w:space="0" w:color="000000"/>
              <w:bottom w:val="nil"/>
              <w:right w:val="nil"/>
            </w:tcBorders>
            <w:vAlign w:val="bottom"/>
          </w:tcPr>
          <w:p w14:paraId="0000015E" w14:textId="77777777" w:rsidR="007F2410" w:rsidRDefault="00DC2FC3">
            <w:pPr>
              <w:rPr>
                <w:rFonts w:ascii="Arial" w:eastAsia="Arial" w:hAnsi="Arial" w:cs="Arial"/>
                <w:i/>
              </w:rPr>
            </w:pPr>
            <w:r>
              <w:rPr>
                <w:rFonts w:ascii="Arial" w:eastAsia="Arial" w:hAnsi="Arial" w:cs="Arial"/>
                <w:i/>
              </w:rPr>
              <w:t> </w:t>
            </w:r>
          </w:p>
        </w:tc>
        <w:tc>
          <w:tcPr>
            <w:tcW w:w="3597" w:type="dxa"/>
            <w:vAlign w:val="bottom"/>
          </w:tcPr>
          <w:p w14:paraId="0000015F" w14:textId="77777777" w:rsidR="007F2410" w:rsidRDefault="00DC2FC3">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14:paraId="00000160" w14:textId="77777777" w:rsidR="007F2410" w:rsidRDefault="00DC2FC3">
            <w:pPr>
              <w:rPr>
                <w:rFonts w:ascii="Arial" w:eastAsia="Arial" w:hAnsi="Arial" w:cs="Arial"/>
              </w:rPr>
            </w:pPr>
            <w:r>
              <w:rPr>
                <w:rFonts w:ascii="Arial" w:eastAsia="Arial" w:hAnsi="Arial" w:cs="Arial"/>
              </w:rPr>
              <w:t> </w:t>
            </w:r>
          </w:p>
        </w:tc>
        <w:tc>
          <w:tcPr>
            <w:tcW w:w="2543" w:type="dxa"/>
            <w:tcBorders>
              <w:top w:val="nil"/>
              <w:left w:val="nil"/>
              <w:bottom w:val="single" w:sz="4" w:space="0" w:color="000000"/>
              <w:right w:val="single" w:sz="8" w:space="0" w:color="000000"/>
            </w:tcBorders>
            <w:vAlign w:val="bottom"/>
          </w:tcPr>
          <w:p w14:paraId="00000161" w14:textId="77777777" w:rsidR="007F2410" w:rsidRDefault="00DC2FC3">
            <w:pPr>
              <w:rPr>
                <w:rFonts w:ascii="Arial" w:eastAsia="Arial" w:hAnsi="Arial" w:cs="Arial"/>
              </w:rPr>
            </w:pPr>
            <w:r>
              <w:rPr>
                <w:rFonts w:ascii="Arial" w:eastAsia="Arial" w:hAnsi="Arial" w:cs="Arial"/>
              </w:rPr>
              <w:t> </w:t>
            </w:r>
          </w:p>
        </w:tc>
      </w:tr>
      <w:tr w:rsidR="007F2410" w14:paraId="43EC5AE0" w14:textId="77777777">
        <w:trPr>
          <w:trHeight w:val="548"/>
        </w:trPr>
        <w:tc>
          <w:tcPr>
            <w:tcW w:w="2007" w:type="dxa"/>
            <w:tcBorders>
              <w:top w:val="single" w:sz="4" w:space="0" w:color="000000"/>
              <w:left w:val="single" w:sz="8" w:space="0" w:color="000000"/>
              <w:bottom w:val="single" w:sz="4" w:space="0" w:color="000000"/>
              <w:right w:val="nil"/>
            </w:tcBorders>
            <w:vAlign w:val="bottom"/>
          </w:tcPr>
          <w:p w14:paraId="00000162" w14:textId="77777777" w:rsidR="007F2410" w:rsidRDefault="00DC2FC3">
            <w:pPr>
              <w:rPr>
                <w:rFonts w:ascii="Arial" w:eastAsia="Arial" w:hAnsi="Arial" w:cs="Arial"/>
                <w:i/>
              </w:rPr>
            </w:pPr>
            <w:r>
              <w:rPr>
                <w:rFonts w:ascii="Arial" w:eastAsia="Arial" w:hAnsi="Arial" w:cs="Arial"/>
                <w:i/>
              </w:rPr>
              <w:t> </w:t>
            </w:r>
          </w:p>
        </w:tc>
        <w:tc>
          <w:tcPr>
            <w:tcW w:w="3597" w:type="dxa"/>
            <w:tcBorders>
              <w:top w:val="single" w:sz="4" w:space="0" w:color="000000"/>
              <w:left w:val="nil"/>
              <w:bottom w:val="single" w:sz="4" w:space="0" w:color="000000"/>
              <w:right w:val="nil"/>
            </w:tcBorders>
            <w:vAlign w:val="bottom"/>
          </w:tcPr>
          <w:p w14:paraId="00000163" w14:textId="77777777" w:rsidR="007F2410" w:rsidRDefault="00DC2FC3">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4" w:space="0" w:color="000000"/>
              <w:right w:val="nil"/>
            </w:tcBorders>
            <w:vAlign w:val="bottom"/>
          </w:tcPr>
          <w:p w14:paraId="00000164" w14:textId="77777777" w:rsidR="007F2410" w:rsidRDefault="00DC2FC3">
            <w:pPr>
              <w:rPr>
                <w:rFonts w:ascii="Arial" w:eastAsia="Arial" w:hAnsi="Arial" w:cs="Arial"/>
              </w:rPr>
            </w:pPr>
            <w:r>
              <w:rPr>
                <w:rFonts w:ascii="Arial" w:eastAsia="Arial" w:hAnsi="Arial" w:cs="Arial"/>
              </w:rPr>
              <w:t> </w:t>
            </w:r>
          </w:p>
        </w:tc>
        <w:tc>
          <w:tcPr>
            <w:tcW w:w="2543" w:type="dxa"/>
            <w:tcBorders>
              <w:top w:val="nil"/>
              <w:left w:val="nil"/>
              <w:bottom w:val="single" w:sz="4" w:space="0" w:color="000000"/>
              <w:right w:val="single" w:sz="8" w:space="0" w:color="000000"/>
            </w:tcBorders>
            <w:vAlign w:val="bottom"/>
          </w:tcPr>
          <w:p w14:paraId="00000165" w14:textId="77777777" w:rsidR="007F2410" w:rsidRDefault="00DC2FC3">
            <w:pPr>
              <w:rPr>
                <w:rFonts w:ascii="Arial" w:eastAsia="Arial" w:hAnsi="Arial" w:cs="Arial"/>
              </w:rPr>
            </w:pPr>
            <w:r>
              <w:rPr>
                <w:rFonts w:ascii="Arial" w:eastAsia="Arial" w:hAnsi="Arial" w:cs="Arial"/>
              </w:rPr>
              <w:t> </w:t>
            </w:r>
          </w:p>
        </w:tc>
      </w:tr>
      <w:tr w:rsidR="007F2410" w14:paraId="5D671173" w14:textId="77777777">
        <w:trPr>
          <w:trHeight w:val="642"/>
        </w:trPr>
        <w:tc>
          <w:tcPr>
            <w:tcW w:w="2007" w:type="dxa"/>
            <w:tcBorders>
              <w:top w:val="nil"/>
              <w:left w:val="single" w:sz="8" w:space="0" w:color="000000"/>
              <w:bottom w:val="single" w:sz="8" w:space="0" w:color="000000"/>
              <w:right w:val="single" w:sz="8" w:space="0" w:color="000000"/>
            </w:tcBorders>
            <w:vAlign w:val="bottom"/>
          </w:tcPr>
          <w:p w14:paraId="00000166" w14:textId="77777777" w:rsidR="007F2410" w:rsidRDefault="00DC2FC3">
            <w:pPr>
              <w:rPr>
                <w:rFonts w:ascii="Arial" w:eastAsia="Arial" w:hAnsi="Arial" w:cs="Arial"/>
                <w:i/>
              </w:rPr>
            </w:pPr>
            <w:r>
              <w:rPr>
                <w:rFonts w:ascii="Arial" w:eastAsia="Arial" w:hAnsi="Arial" w:cs="Arial"/>
                <w:i/>
              </w:rPr>
              <w:t>Firma del profesor</w:t>
            </w:r>
          </w:p>
        </w:tc>
        <w:tc>
          <w:tcPr>
            <w:tcW w:w="3597" w:type="dxa"/>
            <w:tcBorders>
              <w:top w:val="nil"/>
              <w:left w:val="nil"/>
              <w:bottom w:val="single" w:sz="8" w:space="0" w:color="000000"/>
              <w:right w:val="nil"/>
            </w:tcBorders>
            <w:vAlign w:val="bottom"/>
          </w:tcPr>
          <w:p w14:paraId="00000167" w14:textId="77777777" w:rsidR="007F2410" w:rsidRDefault="00DC2FC3">
            <w:pPr>
              <w:rPr>
                <w:rFonts w:ascii="Arial" w:eastAsia="Arial" w:hAnsi="Arial" w:cs="Arial"/>
              </w:rPr>
            </w:pPr>
            <w:r>
              <w:rPr>
                <w:rFonts w:ascii="Arial" w:eastAsia="Arial" w:hAnsi="Arial" w:cs="Arial"/>
              </w:rPr>
              <w:t> </w:t>
            </w:r>
          </w:p>
        </w:tc>
        <w:tc>
          <w:tcPr>
            <w:tcW w:w="1674" w:type="dxa"/>
            <w:tcBorders>
              <w:top w:val="nil"/>
              <w:left w:val="single" w:sz="8" w:space="0" w:color="000000"/>
              <w:bottom w:val="single" w:sz="8" w:space="0" w:color="000000"/>
              <w:right w:val="nil"/>
            </w:tcBorders>
            <w:vAlign w:val="bottom"/>
          </w:tcPr>
          <w:p w14:paraId="00000168" w14:textId="77777777" w:rsidR="007F2410" w:rsidRDefault="00DC2FC3">
            <w:pPr>
              <w:jc w:val="right"/>
              <w:rPr>
                <w:rFonts w:ascii="Arial" w:eastAsia="Arial" w:hAnsi="Arial" w:cs="Arial"/>
              </w:rPr>
            </w:pPr>
            <w:r>
              <w:rPr>
                <w:rFonts w:ascii="Arial" w:eastAsia="Arial" w:hAnsi="Arial" w:cs="Arial"/>
              </w:rPr>
              <w:t>Fecha:</w:t>
            </w:r>
          </w:p>
        </w:tc>
        <w:tc>
          <w:tcPr>
            <w:tcW w:w="2543" w:type="dxa"/>
            <w:tcBorders>
              <w:top w:val="nil"/>
              <w:left w:val="nil"/>
              <w:bottom w:val="single" w:sz="8" w:space="0" w:color="000000"/>
              <w:right w:val="single" w:sz="8" w:space="0" w:color="000000"/>
            </w:tcBorders>
            <w:vAlign w:val="bottom"/>
          </w:tcPr>
          <w:p w14:paraId="00000169" w14:textId="77777777" w:rsidR="007F2410" w:rsidRDefault="00DC2FC3">
            <w:pPr>
              <w:rPr>
                <w:rFonts w:ascii="Arial" w:eastAsia="Arial" w:hAnsi="Arial" w:cs="Arial"/>
              </w:rPr>
            </w:pPr>
            <w:r>
              <w:rPr>
                <w:rFonts w:ascii="Arial" w:eastAsia="Arial" w:hAnsi="Arial" w:cs="Arial"/>
              </w:rPr>
              <w:t>______/______/_____</w:t>
            </w:r>
          </w:p>
        </w:tc>
      </w:tr>
    </w:tbl>
    <w:p w14:paraId="0000016A" w14:textId="77777777" w:rsidR="007F2410" w:rsidRDefault="007F2410">
      <w:pPr>
        <w:jc w:val="both"/>
        <w:rPr>
          <w:rFonts w:ascii="Arial" w:eastAsia="Arial" w:hAnsi="Arial" w:cs="Arial"/>
        </w:rPr>
      </w:pPr>
    </w:p>
    <w:p w14:paraId="0000016B" w14:textId="77777777" w:rsidR="007F2410" w:rsidRDefault="007F2410">
      <w:pPr>
        <w:jc w:val="both"/>
        <w:rPr>
          <w:rFonts w:ascii="Arial" w:eastAsia="Arial" w:hAnsi="Arial" w:cs="Arial"/>
        </w:rPr>
      </w:pPr>
    </w:p>
    <w:p w14:paraId="0000016C" w14:textId="77777777" w:rsidR="007F2410" w:rsidRDefault="007F2410">
      <w:pPr>
        <w:jc w:val="both"/>
        <w:rPr>
          <w:rFonts w:ascii="Arial" w:eastAsia="Arial" w:hAnsi="Arial" w:cs="Arial"/>
        </w:rPr>
      </w:pPr>
    </w:p>
    <w:p w14:paraId="0000016D" w14:textId="77777777" w:rsidR="007F2410" w:rsidRDefault="007F2410">
      <w:pPr>
        <w:jc w:val="center"/>
        <w:rPr>
          <w:rFonts w:ascii="Arial" w:eastAsia="Arial" w:hAnsi="Arial" w:cs="Arial"/>
          <w:sz w:val="20"/>
          <w:szCs w:val="20"/>
        </w:rPr>
      </w:pPr>
    </w:p>
    <w:p w14:paraId="0000016E" w14:textId="77777777" w:rsidR="007F2410" w:rsidRDefault="00DC2FC3">
      <w:pPr>
        <w:jc w:val="center"/>
        <w:rPr>
          <w:rFonts w:ascii="Arial" w:eastAsia="Arial" w:hAnsi="Arial" w:cs="Arial"/>
          <w:sz w:val="20"/>
          <w:szCs w:val="20"/>
        </w:rPr>
      </w:pPr>
      <w:r>
        <w:rPr>
          <w:rFonts w:ascii="Arial" w:eastAsia="Arial" w:hAnsi="Arial" w:cs="Arial"/>
          <w:sz w:val="20"/>
          <w:szCs w:val="20"/>
        </w:rPr>
        <w:t>ANEXO</w:t>
      </w:r>
    </w:p>
    <w:p w14:paraId="0000016F" w14:textId="77777777" w:rsidR="007F2410" w:rsidRDefault="007F2410">
      <w:pPr>
        <w:jc w:val="center"/>
        <w:rPr>
          <w:rFonts w:ascii="Arial" w:eastAsia="Arial" w:hAnsi="Arial" w:cs="Arial"/>
          <w:sz w:val="20"/>
          <w:szCs w:val="20"/>
        </w:rPr>
      </w:pPr>
    </w:p>
    <w:p w14:paraId="00000170" w14:textId="77777777" w:rsidR="007F2410" w:rsidRDefault="007F2410">
      <w:pPr>
        <w:jc w:val="center"/>
        <w:rPr>
          <w:rFonts w:ascii="Arial" w:eastAsia="Arial" w:hAnsi="Arial" w:cs="Arial"/>
          <w:sz w:val="20"/>
          <w:szCs w:val="20"/>
        </w:rPr>
      </w:pPr>
    </w:p>
    <w:p w14:paraId="00000171" w14:textId="77777777" w:rsidR="007F2410" w:rsidRDefault="00DC2FC3">
      <w:pPr>
        <w:ind w:left="-566" w:right="-660"/>
        <w:jc w:val="both"/>
        <w:rPr>
          <w:rFonts w:ascii="Arial" w:eastAsia="Arial" w:hAnsi="Arial" w:cs="Arial"/>
          <w:sz w:val="20"/>
          <w:szCs w:val="20"/>
        </w:rPr>
      </w:pPr>
      <w:r>
        <w:rPr>
          <w:rFonts w:ascii="Arial" w:eastAsia="Arial" w:hAnsi="Arial" w:cs="Arial"/>
          <w:sz w:val="20"/>
          <w:szCs w:val="20"/>
        </w:rPr>
        <w:t>Los miembros del curso tenemos conocimiento del reglamento disciplinario aplicable a los alumnos ordinarios de la Universidad, en particular; de las disposiciones contenidas en él sobre el plagio, y otras formas de distorsión de la objetividad de la evaluación académica. En tal sentido, asumimos todos y cada uno de nosotros la responsabilidad sobre el integro de los avances y el trabajo final que serán presentados.</w:t>
      </w:r>
    </w:p>
    <w:p w14:paraId="00000172" w14:textId="77777777" w:rsidR="007F2410" w:rsidRDefault="007F2410">
      <w:pPr>
        <w:jc w:val="both"/>
        <w:rPr>
          <w:rFonts w:ascii="Arial" w:eastAsia="Arial" w:hAnsi="Arial" w:cs="Arial"/>
          <w:sz w:val="20"/>
          <w:szCs w:val="20"/>
        </w:rPr>
      </w:pPr>
    </w:p>
    <w:p w14:paraId="00000173" w14:textId="77777777" w:rsidR="007F2410" w:rsidRDefault="007F2410">
      <w:pPr>
        <w:jc w:val="both"/>
        <w:rPr>
          <w:rFonts w:ascii="Arial" w:eastAsia="Arial" w:hAnsi="Arial" w:cs="Arial"/>
          <w:sz w:val="20"/>
          <w:szCs w:val="20"/>
        </w:rPr>
      </w:pPr>
    </w:p>
    <w:tbl>
      <w:tblPr>
        <w:tblStyle w:val="affffe"/>
        <w:tblW w:w="960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0"/>
        <w:gridCol w:w="3360"/>
      </w:tblGrid>
      <w:tr w:rsidR="007F2410" w14:paraId="56154CF5" w14:textId="77777777">
        <w:tc>
          <w:tcPr>
            <w:tcW w:w="9600" w:type="dxa"/>
            <w:gridSpan w:val="2"/>
            <w:tcBorders>
              <w:top w:val="single" w:sz="4" w:space="0" w:color="000000"/>
              <w:left w:val="single" w:sz="4" w:space="0" w:color="000000"/>
              <w:bottom w:val="single" w:sz="4" w:space="0" w:color="000000"/>
              <w:right w:val="single" w:sz="4" w:space="0" w:color="000000"/>
            </w:tcBorders>
          </w:tcPr>
          <w:p w14:paraId="00000174" w14:textId="77777777" w:rsidR="007F2410" w:rsidRDefault="00DC2FC3">
            <w:pPr>
              <w:ind w:right="572"/>
              <w:jc w:val="both"/>
              <w:rPr>
                <w:rFonts w:ascii="Arial" w:eastAsia="Arial" w:hAnsi="Arial" w:cs="Arial"/>
                <w:b/>
                <w:sz w:val="20"/>
                <w:szCs w:val="20"/>
              </w:rPr>
            </w:pPr>
            <w:r>
              <w:rPr>
                <w:rFonts w:ascii="Arial" w:eastAsia="Arial" w:hAnsi="Arial" w:cs="Arial"/>
                <w:b/>
                <w:sz w:val="20"/>
                <w:szCs w:val="20"/>
              </w:rPr>
              <w:t>Ejecución del trabajo (definir aportes de cada Integrante)</w:t>
            </w:r>
          </w:p>
        </w:tc>
      </w:tr>
      <w:tr w:rsidR="007F2410" w14:paraId="0A36273A" w14:textId="77777777">
        <w:tc>
          <w:tcPr>
            <w:tcW w:w="6240" w:type="dxa"/>
            <w:tcBorders>
              <w:top w:val="single" w:sz="4" w:space="0" w:color="000000"/>
              <w:left w:val="single" w:sz="4" w:space="0" w:color="000000"/>
              <w:bottom w:val="single" w:sz="4" w:space="0" w:color="000000"/>
              <w:right w:val="single" w:sz="4" w:space="0" w:color="000000"/>
            </w:tcBorders>
          </w:tcPr>
          <w:p w14:paraId="00000176" w14:textId="77777777" w:rsidR="007F2410" w:rsidRDefault="00DC2FC3">
            <w:pPr>
              <w:jc w:val="both"/>
              <w:rPr>
                <w:rFonts w:ascii="Arial" w:eastAsia="Arial" w:hAnsi="Arial" w:cs="Arial"/>
                <w:b/>
                <w:sz w:val="20"/>
                <w:szCs w:val="20"/>
              </w:rPr>
            </w:pPr>
            <w:r>
              <w:rPr>
                <w:rFonts w:ascii="Arial" w:eastAsia="Arial" w:hAnsi="Arial" w:cs="Arial"/>
                <w:b/>
                <w:sz w:val="20"/>
                <w:szCs w:val="20"/>
              </w:rPr>
              <w:t>Labor realizada por cada integrante</w:t>
            </w:r>
          </w:p>
        </w:tc>
        <w:tc>
          <w:tcPr>
            <w:tcW w:w="3360" w:type="dxa"/>
            <w:tcBorders>
              <w:top w:val="single" w:sz="4" w:space="0" w:color="000000"/>
              <w:left w:val="single" w:sz="4" w:space="0" w:color="000000"/>
              <w:bottom w:val="single" w:sz="4" w:space="0" w:color="000000"/>
              <w:right w:val="single" w:sz="4" w:space="0" w:color="000000"/>
            </w:tcBorders>
          </w:tcPr>
          <w:p w14:paraId="00000177" w14:textId="77777777" w:rsidR="007F2410" w:rsidRDefault="00DC2FC3">
            <w:pPr>
              <w:jc w:val="center"/>
              <w:rPr>
                <w:rFonts w:ascii="Arial" w:eastAsia="Arial" w:hAnsi="Arial" w:cs="Arial"/>
                <w:b/>
                <w:sz w:val="20"/>
                <w:szCs w:val="20"/>
              </w:rPr>
            </w:pPr>
            <w:r>
              <w:rPr>
                <w:rFonts w:ascii="Arial" w:eastAsia="Arial" w:hAnsi="Arial" w:cs="Arial"/>
                <w:b/>
                <w:sz w:val="20"/>
                <w:szCs w:val="20"/>
              </w:rPr>
              <w:t>Nombre, firma y fecha</w:t>
            </w:r>
          </w:p>
        </w:tc>
      </w:tr>
      <w:tr w:rsidR="007F2410" w14:paraId="5A8B95D7" w14:textId="77777777">
        <w:tc>
          <w:tcPr>
            <w:tcW w:w="6240" w:type="dxa"/>
            <w:tcBorders>
              <w:top w:val="single" w:sz="4" w:space="0" w:color="000000"/>
              <w:left w:val="single" w:sz="4" w:space="0" w:color="000000"/>
              <w:bottom w:val="single" w:sz="4" w:space="0" w:color="000000"/>
              <w:right w:val="single" w:sz="4" w:space="0" w:color="000000"/>
            </w:tcBorders>
          </w:tcPr>
          <w:p w14:paraId="00000178" w14:textId="77777777" w:rsidR="007F2410" w:rsidRDefault="007F2410">
            <w:pPr>
              <w:jc w:val="both"/>
              <w:rPr>
                <w:rFonts w:ascii="Arial" w:eastAsia="Arial" w:hAnsi="Arial" w:cs="Arial"/>
                <w:sz w:val="20"/>
                <w:szCs w:val="20"/>
              </w:rPr>
            </w:pPr>
          </w:p>
          <w:p w14:paraId="00000179" w14:textId="77777777" w:rsidR="007F2410" w:rsidRDefault="007F2410">
            <w:pPr>
              <w:ind w:hanging="708"/>
              <w:jc w:val="both"/>
              <w:rPr>
                <w:rFonts w:ascii="Arial" w:eastAsia="Arial" w:hAnsi="Arial" w:cs="Arial"/>
                <w:sz w:val="20"/>
                <w:szCs w:val="20"/>
              </w:rPr>
            </w:pPr>
          </w:p>
          <w:p w14:paraId="0000017A" w14:textId="77777777" w:rsidR="007F2410" w:rsidRDefault="007F2410">
            <w:pPr>
              <w:jc w:val="both"/>
              <w:rPr>
                <w:rFonts w:ascii="Arial" w:eastAsia="Arial" w:hAnsi="Arial" w:cs="Arial"/>
                <w:sz w:val="20"/>
                <w:szCs w:val="20"/>
              </w:rPr>
            </w:pPr>
          </w:p>
          <w:p w14:paraId="0000017B" w14:textId="77777777" w:rsidR="007F2410" w:rsidRDefault="007F2410">
            <w:pPr>
              <w:jc w:val="both"/>
              <w:rPr>
                <w:rFonts w:ascii="Arial" w:eastAsia="Arial" w:hAnsi="Arial" w:cs="Arial"/>
                <w:sz w:val="20"/>
                <w:szCs w:val="20"/>
              </w:rPr>
            </w:pPr>
          </w:p>
          <w:p w14:paraId="0000017C" w14:textId="77777777" w:rsidR="007F2410" w:rsidRDefault="007F2410">
            <w:pPr>
              <w:jc w:val="both"/>
              <w:rPr>
                <w:rFonts w:ascii="Arial" w:eastAsia="Arial" w:hAnsi="Arial" w:cs="Arial"/>
                <w:sz w:val="20"/>
                <w:szCs w:val="20"/>
              </w:rPr>
            </w:pPr>
          </w:p>
          <w:p w14:paraId="0000017D" w14:textId="77777777" w:rsidR="007F2410" w:rsidRDefault="007F2410">
            <w:pPr>
              <w:jc w:val="both"/>
              <w:rPr>
                <w:rFonts w:ascii="Arial" w:eastAsia="Arial" w:hAnsi="Arial" w:cs="Arial"/>
                <w:sz w:val="20"/>
                <w:szCs w:val="20"/>
              </w:rPr>
            </w:pPr>
          </w:p>
          <w:p w14:paraId="0000017E" w14:textId="77777777" w:rsidR="007F2410" w:rsidRDefault="007F2410">
            <w:pPr>
              <w:jc w:val="both"/>
              <w:rPr>
                <w:rFonts w:ascii="Arial" w:eastAsia="Arial" w:hAnsi="Arial" w:cs="Arial"/>
                <w:sz w:val="20"/>
                <w:szCs w:val="20"/>
              </w:rPr>
            </w:pPr>
          </w:p>
          <w:p w14:paraId="0000017F" w14:textId="77777777" w:rsidR="007F2410" w:rsidRDefault="007F2410">
            <w:pPr>
              <w:jc w:val="both"/>
              <w:rPr>
                <w:rFonts w:ascii="Arial" w:eastAsia="Arial" w:hAnsi="Arial" w:cs="Arial"/>
                <w:sz w:val="20"/>
                <w:szCs w:val="20"/>
              </w:rPr>
            </w:pPr>
          </w:p>
          <w:p w14:paraId="00000180" w14:textId="77777777" w:rsidR="007F2410" w:rsidRDefault="007F2410">
            <w:pPr>
              <w:jc w:val="both"/>
              <w:rPr>
                <w:rFonts w:ascii="Arial" w:eastAsia="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tcPr>
          <w:p w14:paraId="00000181" w14:textId="77777777" w:rsidR="007F2410" w:rsidRDefault="007F2410">
            <w:pPr>
              <w:jc w:val="both"/>
              <w:rPr>
                <w:rFonts w:ascii="Arial" w:eastAsia="Arial" w:hAnsi="Arial" w:cs="Arial"/>
                <w:sz w:val="20"/>
                <w:szCs w:val="20"/>
              </w:rPr>
            </w:pPr>
          </w:p>
        </w:tc>
      </w:tr>
      <w:tr w:rsidR="007F2410" w14:paraId="380034AB" w14:textId="77777777">
        <w:tc>
          <w:tcPr>
            <w:tcW w:w="6240" w:type="dxa"/>
            <w:tcBorders>
              <w:top w:val="single" w:sz="4" w:space="0" w:color="000000"/>
              <w:left w:val="single" w:sz="4" w:space="0" w:color="000000"/>
              <w:bottom w:val="single" w:sz="4" w:space="0" w:color="000000"/>
              <w:right w:val="single" w:sz="4" w:space="0" w:color="000000"/>
            </w:tcBorders>
          </w:tcPr>
          <w:p w14:paraId="00000182" w14:textId="77777777" w:rsidR="007F2410" w:rsidRDefault="007F2410">
            <w:pPr>
              <w:jc w:val="both"/>
              <w:rPr>
                <w:rFonts w:ascii="Arial" w:eastAsia="Arial" w:hAnsi="Arial" w:cs="Arial"/>
                <w:sz w:val="20"/>
                <w:szCs w:val="20"/>
              </w:rPr>
            </w:pPr>
          </w:p>
          <w:p w14:paraId="00000183" w14:textId="77777777" w:rsidR="007F2410" w:rsidRDefault="007F2410">
            <w:pPr>
              <w:jc w:val="both"/>
              <w:rPr>
                <w:rFonts w:ascii="Arial" w:eastAsia="Arial" w:hAnsi="Arial" w:cs="Arial"/>
                <w:sz w:val="20"/>
                <w:szCs w:val="20"/>
              </w:rPr>
            </w:pPr>
          </w:p>
          <w:p w14:paraId="00000184" w14:textId="77777777" w:rsidR="007F2410" w:rsidRDefault="007F2410">
            <w:pPr>
              <w:jc w:val="both"/>
              <w:rPr>
                <w:rFonts w:ascii="Arial" w:eastAsia="Arial" w:hAnsi="Arial" w:cs="Arial"/>
                <w:sz w:val="20"/>
                <w:szCs w:val="20"/>
              </w:rPr>
            </w:pPr>
          </w:p>
          <w:p w14:paraId="00000185" w14:textId="77777777" w:rsidR="007F2410" w:rsidRDefault="007F2410">
            <w:pPr>
              <w:jc w:val="both"/>
              <w:rPr>
                <w:rFonts w:ascii="Arial" w:eastAsia="Arial" w:hAnsi="Arial" w:cs="Arial"/>
                <w:sz w:val="20"/>
                <w:szCs w:val="20"/>
              </w:rPr>
            </w:pPr>
          </w:p>
          <w:p w14:paraId="00000186" w14:textId="77777777" w:rsidR="007F2410" w:rsidRDefault="007F2410">
            <w:pPr>
              <w:jc w:val="both"/>
              <w:rPr>
                <w:rFonts w:ascii="Arial" w:eastAsia="Arial" w:hAnsi="Arial" w:cs="Arial"/>
                <w:sz w:val="20"/>
                <w:szCs w:val="20"/>
              </w:rPr>
            </w:pPr>
          </w:p>
          <w:p w14:paraId="00000187" w14:textId="77777777" w:rsidR="007F2410" w:rsidRDefault="007F2410">
            <w:pPr>
              <w:jc w:val="both"/>
              <w:rPr>
                <w:rFonts w:ascii="Arial" w:eastAsia="Arial" w:hAnsi="Arial" w:cs="Arial"/>
                <w:sz w:val="20"/>
                <w:szCs w:val="20"/>
              </w:rPr>
            </w:pPr>
          </w:p>
          <w:p w14:paraId="00000188" w14:textId="77777777" w:rsidR="007F2410" w:rsidRDefault="007F2410">
            <w:pPr>
              <w:jc w:val="both"/>
              <w:rPr>
                <w:rFonts w:ascii="Arial" w:eastAsia="Arial" w:hAnsi="Arial" w:cs="Arial"/>
                <w:sz w:val="20"/>
                <w:szCs w:val="20"/>
              </w:rPr>
            </w:pPr>
          </w:p>
          <w:p w14:paraId="00000189" w14:textId="77777777" w:rsidR="007F2410" w:rsidRDefault="007F2410">
            <w:pPr>
              <w:jc w:val="both"/>
              <w:rPr>
                <w:rFonts w:ascii="Arial" w:eastAsia="Arial" w:hAnsi="Arial" w:cs="Arial"/>
                <w:sz w:val="20"/>
                <w:szCs w:val="20"/>
              </w:rPr>
            </w:pPr>
          </w:p>
          <w:p w14:paraId="0000018A" w14:textId="77777777" w:rsidR="007F2410" w:rsidRDefault="007F2410">
            <w:pPr>
              <w:jc w:val="both"/>
              <w:rPr>
                <w:rFonts w:ascii="Arial" w:eastAsia="Arial" w:hAnsi="Arial" w:cs="Arial"/>
                <w:sz w:val="20"/>
                <w:szCs w:val="20"/>
              </w:rPr>
            </w:pPr>
          </w:p>
          <w:p w14:paraId="0000018B" w14:textId="77777777" w:rsidR="007F2410" w:rsidRDefault="007F2410">
            <w:pPr>
              <w:jc w:val="both"/>
              <w:rPr>
                <w:rFonts w:ascii="Arial" w:eastAsia="Arial" w:hAnsi="Arial" w:cs="Arial"/>
                <w:sz w:val="20"/>
                <w:szCs w:val="20"/>
              </w:rPr>
            </w:pPr>
          </w:p>
        </w:tc>
        <w:tc>
          <w:tcPr>
            <w:tcW w:w="3360" w:type="dxa"/>
            <w:tcBorders>
              <w:top w:val="single" w:sz="4" w:space="0" w:color="000000"/>
              <w:left w:val="single" w:sz="4" w:space="0" w:color="000000"/>
              <w:bottom w:val="single" w:sz="4" w:space="0" w:color="000000"/>
              <w:right w:val="single" w:sz="4" w:space="0" w:color="000000"/>
            </w:tcBorders>
          </w:tcPr>
          <w:p w14:paraId="0000018C" w14:textId="77777777" w:rsidR="007F2410" w:rsidRDefault="007F2410">
            <w:pPr>
              <w:jc w:val="both"/>
              <w:rPr>
                <w:rFonts w:ascii="Arial" w:eastAsia="Arial" w:hAnsi="Arial" w:cs="Arial"/>
                <w:sz w:val="20"/>
                <w:szCs w:val="20"/>
              </w:rPr>
            </w:pPr>
          </w:p>
        </w:tc>
      </w:tr>
      <w:tr w:rsidR="007F2410" w14:paraId="7AF15C9C" w14:textId="77777777">
        <w:tc>
          <w:tcPr>
            <w:tcW w:w="6240" w:type="dxa"/>
            <w:tcBorders>
              <w:top w:val="single" w:sz="4" w:space="0" w:color="000000"/>
              <w:left w:val="single" w:sz="4" w:space="0" w:color="000000"/>
              <w:bottom w:val="single" w:sz="4" w:space="0" w:color="000000"/>
              <w:right w:val="single" w:sz="4" w:space="0" w:color="000000"/>
            </w:tcBorders>
          </w:tcPr>
          <w:p w14:paraId="0000018D" w14:textId="77777777" w:rsidR="007F2410" w:rsidRDefault="007F2410">
            <w:pPr>
              <w:jc w:val="both"/>
              <w:rPr>
                <w:rFonts w:ascii="Arial" w:eastAsia="Arial" w:hAnsi="Arial" w:cs="Arial"/>
              </w:rPr>
            </w:pPr>
          </w:p>
        </w:tc>
        <w:tc>
          <w:tcPr>
            <w:tcW w:w="3360" w:type="dxa"/>
            <w:tcBorders>
              <w:top w:val="single" w:sz="4" w:space="0" w:color="000000"/>
              <w:left w:val="single" w:sz="4" w:space="0" w:color="000000"/>
              <w:bottom w:val="single" w:sz="4" w:space="0" w:color="000000"/>
              <w:right w:val="single" w:sz="4" w:space="0" w:color="000000"/>
            </w:tcBorders>
          </w:tcPr>
          <w:p w14:paraId="0000018E" w14:textId="77777777" w:rsidR="007F2410" w:rsidRDefault="007F2410">
            <w:pPr>
              <w:jc w:val="both"/>
              <w:rPr>
                <w:rFonts w:ascii="Arial" w:eastAsia="Arial" w:hAnsi="Arial" w:cs="Arial"/>
              </w:rPr>
            </w:pPr>
          </w:p>
          <w:p w14:paraId="0000018F" w14:textId="77777777" w:rsidR="007F2410" w:rsidRDefault="007F2410">
            <w:pPr>
              <w:jc w:val="both"/>
              <w:rPr>
                <w:rFonts w:ascii="Arial" w:eastAsia="Arial" w:hAnsi="Arial" w:cs="Arial"/>
              </w:rPr>
            </w:pPr>
          </w:p>
          <w:p w14:paraId="00000190" w14:textId="77777777" w:rsidR="007F2410" w:rsidRDefault="007F2410">
            <w:pPr>
              <w:jc w:val="both"/>
              <w:rPr>
                <w:rFonts w:ascii="Arial" w:eastAsia="Arial" w:hAnsi="Arial" w:cs="Arial"/>
              </w:rPr>
            </w:pPr>
          </w:p>
          <w:p w14:paraId="00000191" w14:textId="77777777" w:rsidR="007F2410" w:rsidRDefault="007F2410">
            <w:pPr>
              <w:jc w:val="both"/>
              <w:rPr>
                <w:rFonts w:ascii="Arial" w:eastAsia="Arial" w:hAnsi="Arial" w:cs="Arial"/>
              </w:rPr>
            </w:pPr>
          </w:p>
          <w:p w14:paraId="00000192" w14:textId="77777777" w:rsidR="007F2410" w:rsidRDefault="007F2410">
            <w:pPr>
              <w:jc w:val="both"/>
              <w:rPr>
                <w:rFonts w:ascii="Arial" w:eastAsia="Arial" w:hAnsi="Arial" w:cs="Arial"/>
              </w:rPr>
            </w:pPr>
          </w:p>
          <w:p w14:paraId="00000193" w14:textId="77777777" w:rsidR="007F2410" w:rsidRDefault="007F2410">
            <w:pPr>
              <w:jc w:val="both"/>
              <w:rPr>
                <w:rFonts w:ascii="Arial" w:eastAsia="Arial" w:hAnsi="Arial" w:cs="Arial"/>
              </w:rPr>
            </w:pPr>
          </w:p>
          <w:p w14:paraId="00000194" w14:textId="77777777" w:rsidR="007F2410" w:rsidRDefault="007F2410">
            <w:pPr>
              <w:jc w:val="both"/>
              <w:rPr>
                <w:rFonts w:ascii="Arial" w:eastAsia="Arial" w:hAnsi="Arial" w:cs="Arial"/>
              </w:rPr>
            </w:pPr>
          </w:p>
          <w:p w14:paraId="00000195" w14:textId="77777777" w:rsidR="007F2410" w:rsidRDefault="007F2410">
            <w:pPr>
              <w:jc w:val="both"/>
              <w:rPr>
                <w:rFonts w:ascii="Arial" w:eastAsia="Arial" w:hAnsi="Arial" w:cs="Arial"/>
              </w:rPr>
            </w:pPr>
          </w:p>
          <w:p w14:paraId="00000196" w14:textId="77777777" w:rsidR="007F2410" w:rsidRDefault="007F2410">
            <w:pPr>
              <w:jc w:val="both"/>
              <w:rPr>
                <w:rFonts w:ascii="Arial" w:eastAsia="Arial" w:hAnsi="Arial" w:cs="Arial"/>
              </w:rPr>
            </w:pPr>
          </w:p>
          <w:p w14:paraId="00000197" w14:textId="77777777" w:rsidR="007F2410" w:rsidRDefault="007F2410">
            <w:pPr>
              <w:jc w:val="both"/>
              <w:rPr>
                <w:rFonts w:ascii="Arial" w:eastAsia="Arial" w:hAnsi="Arial" w:cs="Arial"/>
              </w:rPr>
            </w:pPr>
          </w:p>
        </w:tc>
      </w:tr>
      <w:tr w:rsidR="007F2410" w14:paraId="187ABA5F" w14:textId="77777777">
        <w:tc>
          <w:tcPr>
            <w:tcW w:w="6240" w:type="dxa"/>
            <w:tcBorders>
              <w:top w:val="single" w:sz="4" w:space="0" w:color="000000"/>
              <w:left w:val="single" w:sz="4" w:space="0" w:color="000000"/>
              <w:bottom w:val="single" w:sz="4" w:space="0" w:color="000000"/>
              <w:right w:val="single" w:sz="4" w:space="0" w:color="000000"/>
            </w:tcBorders>
          </w:tcPr>
          <w:p w14:paraId="00000198" w14:textId="77777777" w:rsidR="007F2410" w:rsidRDefault="007F2410">
            <w:pPr>
              <w:jc w:val="both"/>
              <w:rPr>
                <w:rFonts w:ascii="Arial" w:eastAsia="Arial" w:hAnsi="Arial" w:cs="Arial"/>
              </w:rPr>
            </w:pPr>
          </w:p>
          <w:p w14:paraId="00000199" w14:textId="77777777" w:rsidR="007F2410" w:rsidRDefault="007F2410">
            <w:pPr>
              <w:jc w:val="both"/>
              <w:rPr>
                <w:rFonts w:ascii="Arial" w:eastAsia="Arial" w:hAnsi="Arial" w:cs="Arial"/>
              </w:rPr>
            </w:pPr>
          </w:p>
          <w:p w14:paraId="0000019A" w14:textId="77777777" w:rsidR="007F2410" w:rsidRDefault="007F2410">
            <w:pPr>
              <w:jc w:val="both"/>
              <w:rPr>
                <w:rFonts w:ascii="Arial" w:eastAsia="Arial" w:hAnsi="Arial" w:cs="Arial"/>
              </w:rPr>
            </w:pPr>
          </w:p>
          <w:p w14:paraId="0000019B" w14:textId="77777777" w:rsidR="007F2410" w:rsidRDefault="007F2410">
            <w:pPr>
              <w:jc w:val="both"/>
              <w:rPr>
                <w:rFonts w:ascii="Arial" w:eastAsia="Arial" w:hAnsi="Arial" w:cs="Arial"/>
              </w:rPr>
            </w:pPr>
          </w:p>
          <w:p w14:paraId="0000019C" w14:textId="77777777" w:rsidR="007F2410" w:rsidRDefault="007F2410">
            <w:pPr>
              <w:jc w:val="both"/>
              <w:rPr>
                <w:rFonts w:ascii="Arial" w:eastAsia="Arial" w:hAnsi="Arial" w:cs="Arial"/>
              </w:rPr>
            </w:pPr>
          </w:p>
          <w:p w14:paraId="0000019D" w14:textId="77777777" w:rsidR="007F2410" w:rsidRDefault="007F2410">
            <w:pPr>
              <w:jc w:val="both"/>
              <w:rPr>
                <w:rFonts w:ascii="Arial" w:eastAsia="Arial" w:hAnsi="Arial" w:cs="Arial"/>
              </w:rPr>
            </w:pPr>
          </w:p>
          <w:p w14:paraId="0000019E" w14:textId="77777777" w:rsidR="007F2410" w:rsidRDefault="007F2410">
            <w:pPr>
              <w:jc w:val="both"/>
              <w:rPr>
                <w:rFonts w:ascii="Arial" w:eastAsia="Arial" w:hAnsi="Arial" w:cs="Arial"/>
              </w:rPr>
            </w:pPr>
          </w:p>
          <w:p w14:paraId="0000019F" w14:textId="77777777" w:rsidR="007F2410" w:rsidRDefault="007F2410">
            <w:pPr>
              <w:jc w:val="both"/>
              <w:rPr>
                <w:rFonts w:ascii="Arial" w:eastAsia="Arial" w:hAnsi="Arial" w:cs="Arial"/>
              </w:rPr>
            </w:pPr>
          </w:p>
          <w:p w14:paraId="000001A0" w14:textId="77777777" w:rsidR="007F2410" w:rsidRDefault="007F2410">
            <w:pPr>
              <w:jc w:val="both"/>
              <w:rPr>
                <w:rFonts w:ascii="Arial" w:eastAsia="Arial" w:hAnsi="Arial" w:cs="Arial"/>
              </w:rPr>
            </w:pPr>
          </w:p>
          <w:p w14:paraId="000001A1" w14:textId="77777777" w:rsidR="007F2410" w:rsidRDefault="007F2410">
            <w:pPr>
              <w:jc w:val="both"/>
              <w:rPr>
                <w:rFonts w:ascii="Arial" w:eastAsia="Arial" w:hAnsi="Arial" w:cs="Arial"/>
              </w:rPr>
            </w:pPr>
          </w:p>
          <w:p w14:paraId="000001A2" w14:textId="77777777" w:rsidR="007F2410" w:rsidRDefault="007F2410">
            <w:pPr>
              <w:jc w:val="both"/>
              <w:rPr>
                <w:rFonts w:ascii="Arial" w:eastAsia="Arial" w:hAnsi="Arial" w:cs="Arial"/>
              </w:rPr>
            </w:pPr>
          </w:p>
          <w:p w14:paraId="000001A3" w14:textId="77777777" w:rsidR="007F2410" w:rsidRDefault="007F2410">
            <w:pPr>
              <w:jc w:val="both"/>
              <w:rPr>
                <w:rFonts w:ascii="Arial" w:eastAsia="Arial" w:hAnsi="Arial" w:cs="Arial"/>
              </w:rPr>
            </w:pPr>
          </w:p>
        </w:tc>
        <w:tc>
          <w:tcPr>
            <w:tcW w:w="3360" w:type="dxa"/>
            <w:tcBorders>
              <w:top w:val="single" w:sz="4" w:space="0" w:color="000000"/>
              <w:left w:val="single" w:sz="4" w:space="0" w:color="000000"/>
              <w:bottom w:val="single" w:sz="4" w:space="0" w:color="000000"/>
              <w:right w:val="single" w:sz="4" w:space="0" w:color="000000"/>
            </w:tcBorders>
          </w:tcPr>
          <w:p w14:paraId="000001A4" w14:textId="77777777" w:rsidR="007F2410" w:rsidRDefault="007F2410">
            <w:pPr>
              <w:jc w:val="both"/>
              <w:rPr>
                <w:rFonts w:ascii="Arial" w:eastAsia="Arial" w:hAnsi="Arial" w:cs="Arial"/>
              </w:rPr>
            </w:pPr>
          </w:p>
        </w:tc>
      </w:tr>
    </w:tbl>
    <w:p w14:paraId="000001A5" w14:textId="77777777" w:rsidR="007F2410" w:rsidRDefault="007F2410">
      <w:pPr>
        <w:jc w:val="both"/>
        <w:rPr>
          <w:rFonts w:ascii="Arial" w:eastAsia="Arial" w:hAnsi="Arial" w:cs="Arial"/>
        </w:rPr>
      </w:pPr>
    </w:p>
    <w:p w14:paraId="000001A6" w14:textId="77777777" w:rsidR="007F2410" w:rsidRDefault="007F2410">
      <w:pPr>
        <w:tabs>
          <w:tab w:val="left" w:pos="720"/>
        </w:tabs>
        <w:jc w:val="both"/>
        <w:rPr>
          <w:rFonts w:ascii="Arial" w:eastAsia="Arial" w:hAnsi="Arial" w:cs="Arial"/>
          <w:sz w:val="20"/>
          <w:szCs w:val="20"/>
        </w:rPr>
      </w:pPr>
    </w:p>
    <w:sectPr w:rsidR="007F2410">
      <w:headerReference w:type="first" r:id="rId18"/>
      <w:pgSz w:w="11900" w:h="16840"/>
      <w:pgMar w:top="1440" w:right="1797" w:bottom="1440" w:left="1797" w:header="709" w:footer="709" w:gutter="0"/>
      <w:cols w:space="720"/>
      <w:titlePg/>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ose Luis Villanueva Castañeda" w:date="2022-12-12T18:57:00Z" w:initials="">
    <w:p w14:paraId="000001C2" w14:textId="77777777" w:rsidR="00B14C6E" w:rsidRDefault="00B14C6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Lo azul es la información que llena el docente</w:t>
      </w:r>
    </w:p>
  </w:comment>
  <w:comment w:id="2" w:author="Jose Luis Villanueva Castañeda" w:date="2022-12-02T17:55:00Z" w:initials="">
    <w:p w14:paraId="000001C1" w14:textId="77777777" w:rsidR="00B14C6E" w:rsidRDefault="00B14C6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Lo negro debe ser proporcionado por el/la Coordinador/a de Línea en coordinación con la entrega de consensos establecida en los talleres del IDU y la actualización del Plan de Estudios.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1C2" w15:done="0"/>
  <w15:commentEx w15:paraId="000001C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5E45B" w14:textId="77777777" w:rsidR="00C961BA" w:rsidRDefault="00C961BA">
      <w:r>
        <w:separator/>
      </w:r>
    </w:p>
  </w:endnote>
  <w:endnote w:type="continuationSeparator" w:id="0">
    <w:p w14:paraId="75463E88" w14:textId="77777777" w:rsidR="00C961BA" w:rsidRDefault="00C9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ill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bin">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BF" w14:textId="77777777" w:rsidR="00B14C6E" w:rsidRDefault="00B14C6E">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00001C0" w14:textId="77777777" w:rsidR="00B14C6E" w:rsidRDefault="00B14C6E">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BD" w14:textId="43578D73" w:rsidR="00B14C6E" w:rsidRDefault="00B14C6E">
    <w:pPr>
      <w:pBdr>
        <w:top w:val="nil"/>
        <w:left w:val="nil"/>
        <w:bottom w:val="nil"/>
        <w:right w:val="nil"/>
        <w:between w:val="nil"/>
      </w:pBdr>
      <w:tabs>
        <w:tab w:val="center" w:pos="4680"/>
        <w:tab w:val="right" w:pos="9360"/>
      </w:tabs>
      <w:jc w:val="right"/>
      <w:rPr>
        <w:color w:val="000000"/>
        <w:sz w:val="22"/>
        <w:szCs w:val="22"/>
      </w:rPr>
    </w:pPr>
    <w:r>
      <w:rPr>
        <w:rFonts w:ascii="Gill Sans" w:eastAsia="Gill Sans" w:hAnsi="Gill Sans" w:cs="Gill Sans"/>
        <w:color w:val="000000"/>
        <w:sz w:val="20"/>
        <w:szCs w:val="20"/>
      </w:rPr>
      <w:fldChar w:fldCharType="begin"/>
    </w:r>
    <w:r>
      <w:rPr>
        <w:rFonts w:ascii="Gill Sans" w:eastAsia="Gill Sans" w:hAnsi="Gill Sans" w:cs="Gill Sans"/>
        <w:color w:val="000000"/>
        <w:sz w:val="20"/>
        <w:szCs w:val="20"/>
      </w:rPr>
      <w:instrText>PAGE</w:instrText>
    </w:r>
    <w:r>
      <w:rPr>
        <w:rFonts w:ascii="Gill Sans" w:eastAsia="Gill Sans" w:hAnsi="Gill Sans" w:cs="Gill Sans"/>
        <w:color w:val="000000"/>
        <w:sz w:val="20"/>
        <w:szCs w:val="20"/>
      </w:rPr>
      <w:fldChar w:fldCharType="separate"/>
    </w:r>
    <w:r w:rsidR="009C4523">
      <w:rPr>
        <w:rFonts w:ascii="Gill Sans" w:eastAsia="Gill Sans" w:hAnsi="Gill Sans" w:cs="Gill Sans"/>
        <w:noProof/>
        <w:color w:val="000000"/>
        <w:sz w:val="20"/>
        <w:szCs w:val="20"/>
      </w:rPr>
      <w:t>5</w:t>
    </w:r>
    <w:r>
      <w:rPr>
        <w:rFonts w:ascii="Gill Sans" w:eastAsia="Gill Sans" w:hAnsi="Gill Sans" w:cs="Gill Sans"/>
        <w:color w:val="000000"/>
        <w:sz w:val="20"/>
        <w:szCs w:val="20"/>
      </w:rPr>
      <w:fldChar w:fldCharType="end"/>
    </w:r>
  </w:p>
  <w:p w14:paraId="000001BE" w14:textId="77777777" w:rsidR="00B14C6E" w:rsidRDefault="00B14C6E">
    <w:pPr>
      <w:pBdr>
        <w:top w:val="nil"/>
        <w:left w:val="nil"/>
        <w:bottom w:val="nil"/>
        <w:right w:val="nil"/>
        <w:between w:val="nil"/>
      </w:pBdr>
      <w:tabs>
        <w:tab w:val="center" w:pos="4320"/>
        <w:tab w:val="right" w:pos="8640"/>
      </w:tabs>
      <w:rPr>
        <w:rFonts w:ascii="Gill Sans" w:eastAsia="Gill Sans" w:hAnsi="Gill Sans" w:cs="Gill Sans"/>
        <w:color w:val="000000"/>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BC" w14:textId="6E19EC14" w:rsidR="00B14C6E" w:rsidRDefault="00B14C6E">
    <w:pPr>
      <w:pBdr>
        <w:top w:val="nil"/>
        <w:left w:val="nil"/>
        <w:bottom w:val="nil"/>
        <w:right w:val="nil"/>
        <w:between w:val="nil"/>
      </w:pBdr>
      <w:tabs>
        <w:tab w:val="center" w:pos="4680"/>
        <w:tab w:val="right" w:pos="9360"/>
      </w:tabs>
      <w:jc w:val="right"/>
      <w:rPr>
        <w:rFonts w:ascii="Gill Sans" w:eastAsia="Gill Sans" w:hAnsi="Gill Sans" w:cs="Gill Sans"/>
        <w:color w:val="000000"/>
        <w:sz w:val="20"/>
        <w:szCs w:val="20"/>
      </w:rPr>
    </w:pPr>
    <w:r>
      <w:rPr>
        <w:rFonts w:ascii="Gill Sans" w:eastAsia="Gill Sans" w:hAnsi="Gill Sans" w:cs="Gill Sans"/>
        <w:color w:val="000000"/>
        <w:sz w:val="20"/>
        <w:szCs w:val="20"/>
      </w:rPr>
      <w:fldChar w:fldCharType="begin"/>
    </w:r>
    <w:r>
      <w:rPr>
        <w:rFonts w:ascii="Gill Sans" w:eastAsia="Gill Sans" w:hAnsi="Gill Sans" w:cs="Gill Sans"/>
        <w:color w:val="000000"/>
        <w:sz w:val="20"/>
        <w:szCs w:val="20"/>
      </w:rPr>
      <w:instrText>PAGE</w:instrText>
    </w:r>
    <w:r>
      <w:rPr>
        <w:rFonts w:ascii="Gill Sans" w:eastAsia="Gill Sans" w:hAnsi="Gill Sans" w:cs="Gill Sans"/>
        <w:color w:val="000000"/>
        <w:sz w:val="20"/>
        <w:szCs w:val="20"/>
      </w:rPr>
      <w:fldChar w:fldCharType="separate"/>
    </w:r>
    <w:r w:rsidR="009C4523">
      <w:rPr>
        <w:rFonts w:ascii="Gill Sans" w:eastAsia="Gill Sans" w:hAnsi="Gill Sans" w:cs="Gill Sans"/>
        <w:noProof/>
        <w:color w:val="000000"/>
        <w:sz w:val="20"/>
        <w:szCs w:val="20"/>
      </w:rPr>
      <w:t>6</w:t>
    </w:r>
    <w:r>
      <w:rPr>
        <w:rFonts w:ascii="Gill Sans" w:eastAsia="Gill Sans" w:hAnsi="Gill Sans" w:cs="Gill Sans"/>
        <w:color w:val="000000"/>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3F2A5" w14:textId="77777777" w:rsidR="00C961BA" w:rsidRDefault="00C961BA">
      <w:r>
        <w:separator/>
      </w:r>
    </w:p>
  </w:footnote>
  <w:footnote w:type="continuationSeparator" w:id="0">
    <w:p w14:paraId="5EACD0DF" w14:textId="77777777" w:rsidR="00C961BA" w:rsidRDefault="00C961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D" w14:textId="77777777" w:rsidR="00B14C6E" w:rsidRDefault="00B14C6E">
    <w:pPr>
      <w:widowControl w:val="0"/>
      <w:pBdr>
        <w:top w:val="nil"/>
        <w:left w:val="nil"/>
        <w:bottom w:val="nil"/>
        <w:right w:val="nil"/>
        <w:between w:val="nil"/>
      </w:pBdr>
      <w:spacing w:line="276" w:lineRule="auto"/>
      <w:rPr>
        <w:rFonts w:ascii="Cabin" w:eastAsia="Cabin" w:hAnsi="Cabin" w:cs="Cabin"/>
        <w:sz w:val="22"/>
        <w:szCs w:val="22"/>
      </w:rPr>
    </w:pPr>
  </w:p>
  <w:tbl>
    <w:tblPr>
      <w:tblStyle w:val="afffff0"/>
      <w:tblW w:w="8548" w:type="dxa"/>
      <w:jc w:val="center"/>
      <w:tblInd w:w="0" w:type="dxa"/>
      <w:tblLayout w:type="fixed"/>
      <w:tblLook w:val="0000" w:firstRow="0" w:lastRow="0" w:firstColumn="0" w:lastColumn="0" w:noHBand="0" w:noVBand="0"/>
    </w:tblPr>
    <w:tblGrid>
      <w:gridCol w:w="3273"/>
      <w:gridCol w:w="5275"/>
    </w:tblGrid>
    <w:tr w:rsidR="00B14C6E" w14:paraId="50F3946A" w14:textId="77777777">
      <w:trPr>
        <w:trHeight w:val="915"/>
        <w:jc w:val="center"/>
      </w:trPr>
      <w:tc>
        <w:tcPr>
          <w:tcW w:w="3273" w:type="dxa"/>
        </w:tcPr>
        <w:p w14:paraId="000001AE" w14:textId="77777777" w:rsidR="00B14C6E" w:rsidRDefault="00B14C6E">
          <w:pPr>
            <w:rPr>
              <w:rFonts w:ascii="Cabin" w:eastAsia="Cabin" w:hAnsi="Cabin" w:cs="Cabin"/>
              <w:sz w:val="14"/>
              <w:szCs w:val="14"/>
            </w:rPr>
          </w:pPr>
        </w:p>
        <w:p w14:paraId="000001AF" w14:textId="77777777" w:rsidR="00B14C6E" w:rsidRDefault="00B14C6E">
          <w:pPr>
            <w:widowControl w:val="0"/>
            <w:pBdr>
              <w:top w:val="nil"/>
              <w:left w:val="nil"/>
              <w:bottom w:val="nil"/>
              <w:right w:val="nil"/>
              <w:between w:val="nil"/>
            </w:pBdr>
            <w:rPr>
              <w:rFonts w:ascii="Gill Sans" w:eastAsia="Gill Sans" w:hAnsi="Gill Sans" w:cs="Gill Sans"/>
              <w:b/>
              <w:color w:val="000000"/>
            </w:rPr>
          </w:pPr>
        </w:p>
        <w:p w14:paraId="000001B0" w14:textId="77777777" w:rsidR="00B14C6E" w:rsidRDefault="00B14C6E">
          <w:pPr>
            <w:pBdr>
              <w:top w:val="nil"/>
              <w:left w:val="nil"/>
              <w:bottom w:val="nil"/>
              <w:right w:val="nil"/>
              <w:between w:val="nil"/>
            </w:pBdr>
            <w:tabs>
              <w:tab w:val="center" w:pos="4320"/>
              <w:tab w:val="right" w:pos="8640"/>
            </w:tabs>
            <w:rPr>
              <w:b/>
              <w:color w:val="000000"/>
            </w:rPr>
          </w:pPr>
        </w:p>
      </w:tc>
      <w:tc>
        <w:tcPr>
          <w:tcW w:w="5275" w:type="dxa"/>
        </w:tcPr>
        <w:p w14:paraId="000001B1" w14:textId="77777777" w:rsidR="00B14C6E" w:rsidRDefault="00B14C6E">
          <w:pPr>
            <w:widowControl w:val="0"/>
            <w:pBdr>
              <w:top w:val="nil"/>
              <w:left w:val="nil"/>
              <w:bottom w:val="nil"/>
              <w:right w:val="nil"/>
              <w:between w:val="nil"/>
            </w:pBdr>
            <w:spacing w:line="288" w:lineRule="auto"/>
            <w:jc w:val="right"/>
            <w:rPr>
              <w:rFonts w:ascii="Gill Sans" w:eastAsia="Gill Sans" w:hAnsi="Gill Sans" w:cs="Gill Sans"/>
              <w:color w:val="000000"/>
              <w:sz w:val="22"/>
              <w:szCs w:val="22"/>
            </w:rPr>
          </w:pPr>
          <w:r>
            <w:rPr>
              <w:rFonts w:ascii="Times" w:eastAsia="Times" w:hAnsi="Times" w:cs="Times"/>
              <w:color w:val="000000"/>
            </w:rPr>
            <w:t xml:space="preserve">  </w:t>
          </w:r>
          <w:r>
            <w:rPr>
              <w:rFonts w:ascii="Gill Sans" w:eastAsia="Gill Sans" w:hAnsi="Gill Sans" w:cs="Gill Sans"/>
              <w:color w:val="000000"/>
              <w:sz w:val="22"/>
              <w:szCs w:val="22"/>
            </w:rPr>
            <w:t xml:space="preserve"> Facultad </w:t>
          </w:r>
          <w:r>
            <w:rPr>
              <w:rFonts w:ascii="Gill Sans" w:eastAsia="Gill Sans" w:hAnsi="Gill Sans" w:cs="Gill Sans"/>
              <w:sz w:val="22"/>
              <w:szCs w:val="22"/>
            </w:rPr>
            <w:t>de Arquitectura y Urbanismo</w:t>
          </w:r>
        </w:p>
        <w:p w14:paraId="000001B2" w14:textId="24032CF5" w:rsidR="00B14C6E" w:rsidRDefault="00B14C6E">
          <w:pPr>
            <w:widowControl w:val="0"/>
            <w:pBdr>
              <w:top w:val="nil"/>
              <w:left w:val="nil"/>
              <w:bottom w:val="nil"/>
              <w:right w:val="nil"/>
              <w:between w:val="nil"/>
            </w:pBdr>
            <w:spacing w:line="288" w:lineRule="auto"/>
            <w:jc w:val="right"/>
            <w:rPr>
              <w:rFonts w:ascii="Gill Sans" w:eastAsia="Gill Sans" w:hAnsi="Gill Sans" w:cs="Gill Sans"/>
              <w:b/>
              <w:color w:val="000000"/>
              <w:sz w:val="22"/>
              <w:szCs w:val="22"/>
            </w:rPr>
          </w:pPr>
          <w:r>
            <w:rPr>
              <w:rFonts w:ascii="Gill Sans" w:eastAsia="Gill Sans" w:hAnsi="Gill Sans" w:cs="Gill Sans"/>
              <w:color w:val="000000"/>
              <w:sz w:val="22"/>
              <w:szCs w:val="22"/>
            </w:rPr>
            <w:t>1ARC11</w:t>
          </w:r>
          <w:r>
            <w:rPr>
              <w:rFonts w:ascii="Gill Sans" w:eastAsia="Gill Sans" w:hAnsi="Gill Sans" w:cs="Gill Sans"/>
              <w:b/>
              <w:color w:val="000000"/>
              <w:sz w:val="22"/>
              <w:szCs w:val="22"/>
            </w:rPr>
            <w:t xml:space="preserve"> – TEMAS DE ARQUITECTURA CONTEMPORÁNEA</w:t>
          </w:r>
        </w:p>
        <w:p w14:paraId="000001B3" w14:textId="77777777" w:rsidR="00B14C6E" w:rsidRDefault="00B14C6E">
          <w:pPr>
            <w:pBdr>
              <w:top w:val="nil"/>
              <w:left w:val="nil"/>
              <w:bottom w:val="nil"/>
              <w:right w:val="nil"/>
              <w:between w:val="nil"/>
            </w:pBdr>
            <w:tabs>
              <w:tab w:val="center" w:pos="4320"/>
              <w:tab w:val="right" w:pos="8640"/>
            </w:tabs>
            <w:jc w:val="right"/>
            <w:rPr>
              <w:color w:val="000000"/>
            </w:rPr>
          </w:pPr>
        </w:p>
      </w:tc>
    </w:tr>
  </w:tbl>
  <w:p w14:paraId="000001B4" w14:textId="77777777" w:rsidR="00B14C6E" w:rsidRDefault="00B14C6E">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7" w14:textId="77777777" w:rsidR="00B14C6E" w:rsidRDefault="00B14C6E">
    <w:pPr>
      <w:widowControl w:val="0"/>
      <w:pBdr>
        <w:top w:val="nil"/>
        <w:left w:val="nil"/>
        <w:bottom w:val="nil"/>
        <w:right w:val="nil"/>
        <w:between w:val="nil"/>
      </w:pBdr>
      <w:spacing w:line="276" w:lineRule="auto"/>
      <w:rPr>
        <w:rFonts w:ascii="Cabin" w:eastAsia="Cabin" w:hAnsi="Cabin" w:cs="Cabin"/>
        <w:color w:val="000000"/>
        <w:sz w:val="22"/>
        <w:szCs w:val="22"/>
      </w:rPr>
    </w:pPr>
  </w:p>
  <w:tbl>
    <w:tblPr>
      <w:tblStyle w:val="afffff"/>
      <w:tblW w:w="8548" w:type="dxa"/>
      <w:jc w:val="center"/>
      <w:tblInd w:w="0" w:type="dxa"/>
      <w:tblLayout w:type="fixed"/>
      <w:tblLook w:val="0000" w:firstRow="0" w:lastRow="0" w:firstColumn="0" w:lastColumn="0" w:noHBand="0" w:noVBand="0"/>
    </w:tblPr>
    <w:tblGrid>
      <w:gridCol w:w="3273"/>
      <w:gridCol w:w="5275"/>
    </w:tblGrid>
    <w:tr w:rsidR="00B14C6E" w14:paraId="09099B98" w14:textId="77777777">
      <w:trPr>
        <w:trHeight w:val="1110"/>
        <w:jc w:val="center"/>
      </w:trPr>
      <w:tc>
        <w:tcPr>
          <w:tcW w:w="3273" w:type="dxa"/>
        </w:tcPr>
        <w:p w14:paraId="000001A8" w14:textId="77777777" w:rsidR="00B14C6E" w:rsidRDefault="00B14C6E">
          <w:pPr>
            <w:rPr>
              <w:rFonts w:ascii="Cabin" w:eastAsia="Cabin" w:hAnsi="Cabin" w:cs="Cabin"/>
              <w:sz w:val="14"/>
              <w:szCs w:val="14"/>
            </w:rPr>
          </w:pPr>
        </w:p>
        <w:p w14:paraId="000001A9" w14:textId="77777777" w:rsidR="00B14C6E" w:rsidRDefault="00B14C6E">
          <w:pPr>
            <w:widowControl w:val="0"/>
            <w:pBdr>
              <w:top w:val="nil"/>
              <w:left w:val="nil"/>
              <w:bottom w:val="nil"/>
              <w:right w:val="nil"/>
              <w:between w:val="nil"/>
            </w:pBdr>
            <w:jc w:val="both"/>
            <w:rPr>
              <w:rFonts w:ascii="Gill Sans" w:eastAsia="Gill Sans" w:hAnsi="Gill Sans" w:cs="Gill Sans"/>
              <w:color w:val="000000"/>
            </w:rPr>
          </w:pPr>
          <w:r>
            <w:rPr>
              <w:rFonts w:ascii="Gill Sans" w:eastAsia="Gill Sans" w:hAnsi="Gill Sans" w:cs="Gill Sans"/>
              <w:color w:val="000000"/>
            </w:rPr>
            <w:t>FACULTAD DE</w:t>
          </w:r>
        </w:p>
        <w:p w14:paraId="000001AA" w14:textId="77777777" w:rsidR="00B14C6E" w:rsidRDefault="00B14C6E">
          <w:pPr>
            <w:widowControl w:val="0"/>
            <w:pBdr>
              <w:top w:val="nil"/>
              <w:left w:val="nil"/>
              <w:bottom w:val="nil"/>
              <w:right w:val="nil"/>
              <w:between w:val="nil"/>
            </w:pBdr>
            <w:jc w:val="both"/>
            <w:rPr>
              <w:rFonts w:ascii="Gill Sans" w:eastAsia="Gill Sans" w:hAnsi="Gill Sans" w:cs="Gill Sans"/>
              <w:b/>
              <w:color w:val="000000"/>
            </w:rPr>
          </w:pPr>
          <w:r>
            <w:rPr>
              <w:rFonts w:ascii="Gill Sans" w:eastAsia="Gill Sans" w:hAnsi="Gill Sans" w:cs="Gill Sans"/>
              <w:b/>
            </w:rPr>
            <w:t>Arquitectura y Urbanismo</w:t>
          </w:r>
        </w:p>
      </w:tc>
      <w:tc>
        <w:tcPr>
          <w:tcW w:w="5275" w:type="dxa"/>
        </w:tcPr>
        <w:p w14:paraId="000001AB" w14:textId="77777777" w:rsidR="00B14C6E" w:rsidRDefault="00B14C6E">
          <w:pPr>
            <w:pBdr>
              <w:top w:val="nil"/>
              <w:left w:val="nil"/>
              <w:bottom w:val="nil"/>
              <w:right w:val="nil"/>
              <w:between w:val="nil"/>
            </w:pBdr>
            <w:tabs>
              <w:tab w:val="center" w:pos="4320"/>
              <w:tab w:val="right" w:pos="8640"/>
            </w:tabs>
            <w:jc w:val="right"/>
            <w:rPr>
              <w:color w:val="000000"/>
            </w:rPr>
          </w:pPr>
          <w:r>
            <w:rPr>
              <w:noProof/>
              <w:lang w:val="en-US"/>
            </w:rPr>
            <w:drawing>
              <wp:inline distT="114300" distB="114300" distL="114300" distR="114300">
                <wp:extent cx="1450657" cy="725329"/>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50657" cy="725329"/>
                        </a:xfrm>
                        <a:prstGeom prst="rect">
                          <a:avLst/>
                        </a:prstGeom>
                        <a:ln/>
                      </pic:spPr>
                    </pic:pic>
                  </a:graphicData>
                </a:graphic>
              </wp:inline>
            </w:drawing>
          </w:r>
          <w:r>
            <w:rPr>
              <w:color w:val="000000"/>
            </w:rPr>
            <w:t xml:space="preserve">  </w:t>
          </w:r>
        </w:p>
      </w:tc>
    </w:tr>
  </w:tbl>
  <w:p w14:paraId="000001AC" w14:textId="77777777" w:rsidR="00B14C6E" w:rsidRDefault="00B14C6E">
    <w:pPr>
      <w:pBdr>
        <w:top w:val="nil"/>
        <w:left w:val="nil"/>
        <w:bottom w:val="nil"/>
        <w:right w:val="nil"/>
        <w:between w:val="nil"/>
      </w:pBdr>
      <w:tabs>
        <w:tab w:val="center" w:pos="4320"/>
        <w:tab w:val="right" w:pos="8640"/>
      </w:tabs>
      <w:rPr>
        <w:rFonts w:ascii="Gill Sans" w:eastAsia="Gill Sans" w:hAnsi="Gill Sans" w:cs="Gill Sans"/>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B5" w14:textId="77777777" w:rsidR="00B14C6E" w:rsidRDefault="00B14C6E">
    <w:pPr>
      <w:widowControl w:val="0"/>
      <w:pBdr>
        <w:top w:val="nil"/>
        <w:left w:val="nil"/>
        <w:bottom w:val="nil"/>
        <w:right w:val="nil"/>
        <w:between w:val="nil"/>
      </w:pBdr>
      <w:spacing w:line="276" w:lineRule="auto"/>
      <w:rPr>
        <w:color w:val="000000"/>
      </w:rPr>
    </w:pPr>
  </w:p>
  <w:tbl>
    <w:tblPr>
      <w:tblStyle w:val="afffff1"/>
      <w:tblW w:w="8306" w:type="dxa"/>
      <w:jc w:val="center"/>
      <w:tblInd w:w="0" w:type="dxa"/>
      <w:tblLayout w:type="fixed"/>
      <w:tblLook w:val="0000" w:firstRow="0" w:lastRow="0" w:firstColumn="0" w:lastColumn="0" w:noHBand="0" w:noVBand="0"/>
    </w:tblPr>
    <w:tblGrid>
      <w:gridCol w:w="3180"/>
      <w:gridCol w:w="5126"/>
    </w:tblGrid>
    <w:tr w:rsidR="00B14C6E" w14:paraId="0CB09DC2" w14:textId="77777777">
      <w:trPr>
        <w:jc w:val="center"/>
      </w:trPr>
      <w:tc>
        <w:tcPr>
          <w:tcW w:w="3180" w:type="dxa"/>
        </w:tcPr>
        <w:p w14:paraId="000001B6" w14:textId="77777777" w:rsidR="00B14C6E" w:rsidRDefault="00B14C6E">
          <w:pPr>
            <w:rPr>
              <w:rFonts w:ascii="Cabin" w:eastAsia="Cabin" w:hAnsi="Cabin" w:cs="Cabin"/>
              <w:sz w:val="14"/>
              <w:szCs w:val="14"/>
            </w:rPr>
          </w:pPr>
        </w:p>
        <w:p w14:paraId="000001B7" w14:textId="77777777" w:rsidR="00B14C6E" w:rsidRDefault="00B14C6E">
          <w:pPr>
            <w:pBdr>
              <w:top w:val="nil"/>
              <w:left w:val="nil"/>
              <w:bottom w:val="nil"/>
              <w:right w:val="nil"/>
              <w:between w:val="nil"/>
            </w:pBdr>
            <w:tabs>
              <w:tab w:val="center" w:pos="4320"/>
              <w:tab w:val="right" w:pos="8640"/>
            </w:tabs>
            <w:rPr>
              <w:b/>
              <w:color w:val="000000"/>
            </w:rPr>
          </w:pPr>
        </w:p>
      </w:tc>
      <w:tc>
        <w:tcPr>
          <w:tcW w:w="5126" w:type="dxa"/>
        </w:tcPr>
        <w:p w14:paraId="000001B8" w14:textId="77777777" w:rsidR="00B14C6E" w:rsidRDefault="00B14C6E">
          <w:pPr>
            <w:widowControl w:val="0"/>
            <w:pBdr>
              <w:top w:val="nil"/>
              <w:left w:val="nil"/>
              <w:bottom w:val="nil"/>
              <w:right w:val="nil"/>
              <w:between w:val="nil"/>
            </w:pBdr>
            <w:spacing w:line="288" w:lineRule="auto"/>
            <w:jc w:val="right"/>
            <w:rPr>
              <w:rFonts w:ascii="Gill Sans" w:eastAsia="Gill Sans" w:hAnsi="Gill Sans" w:cs="Gill Sans"/>
              <w:sz w:val="22"/>
              <w:szCs w:val="22"/>
            </w:rPr>
          </w:pPr>
          <w:r>
            <w:rPr>
              <w:rFonts w:ascii="Times" w:eastAsia="Times" w:hAnsi="Times" w:cs="Times"/>
              <w:color w:val="000000"/>
            </w:rPr>
            <w:t xml:space="preserve">  </w:t>
          </w:r>
          <w:r>
            <w:rPr>
              <w:rFonts w:ascii="Gill Sans" w:eastAsia="Gill Sans" w:hAnsi="Gill Sans" w:cs="Gill Sans"/>
              <w:sz w:val="22"/>
              <w:szCs w:val="22"/>
            </w:rPr>
            <w:t xml:space="preserve"> Facultad XXXX</w:t>
          </w:r>
        </w:p>
        <w:p w14:paraId="000001B9" w14:textId="77777777" w:rsidR="00B14C6E" w:rsidRDefault="00B14C6E">
          <w:pPr>
            <w:widowControl w:val="0"/>
            <w:pBdr>
              <w:top w:val="nil"/>
              <w:left w:val="nil"/>
              <w:bottom w:val="nil"/>
              <w:right w:val="nil"/>
              <w:between w:val="nil"/>
            </w:pBdr>
            <w:spacing w:line="288" w:lineRule="auto"/>
            <w:jc w:val="right"/>
            <w:rPr>
              <w:rFonts w:ascii="Gill Sans" w:eastAsia="Gill Sans" w:hAnsi="Gill Sans" w:cs="Gill Sans"/>
              <w:b/>
              <w:color w:val="000000"/>
              <w:sz w:val="22"/>
              <w:szCs w:val="22"/>
            </w:rPr>
          </w:pPr>
          <w:r>
            <w:rPr>
              <w:rFonts w:ascii="Gill Sans" w:eastAsia="Gill Sans" w:hAnsi="Gill Sans" w:cs="Gill Sans"/>
              <w:color w:val="000000"/>
              <w:sz w:val="22"/>
              <w:szCs w:val="22"/>
            </w:rPr>
            <w:t>Código</w:t>
          </w:r>
          <w:r>
            <w:rPr>
              <w:rFonts w:ascii="Gill Sans" w:eastAsia="Gill Sans" w:hAnsi="Gill Sans" w:cs="Gill Sans"/>
              <w:b/>
              <w:color w:val="000000"/>
              <w:sz w:val="22"/>
              <w:szCs w:val="22"/>
            </w:rPr>
            <w:t xml:space="preserve"> – NOMBRE DEL CURSO</w:t>
          </w:r>
        </w:p>
        <w:p w14:paraId="000001BA" w14:textId="77777777" w:rsidR="00B14C6E" w:rsidRDefault="00B14C6E">
          <w:pPr>
            <w:pBdr>
              <w:top w:val="nil"/>
              <w:left w:val="nil"/>
              <w:bottom w:val="nil"/>
              <w:right w:val="nil"/>
              <w:between w:val="nil"/>
            </w:pBdr>
            <w:tabs>
              <w:tab w:val="center" w:pos="4320"/>
              <w:tab w:val="right" w:pos="8640"/>
            </w:tabs>
            <w:jc w:val="right"/>
            <w:rPr>
              <w:color w:val="000000"/>
            </w:rPr>
          </w:pPr>
        </w:p>
      </w:tc>
    </w:tr>
  </w:tbl>
  <w:p w14:paraId="000001BB" w14:textId="77777777" w:rsidR="00B14C6E" w:rsidRDefault="00B14C6E">
    <w:pPr>
      <w:pBdr>
        <w:top w:val="nil"/>
        <w:left w:val="nil"/>
        <w:bottom w:val="nil"/>
        <w:right w:val="nil"/>
        <w:between w:val="nil"/>
      </w:pBdr>
      <w:tabs>
        <w:tab w:val="center" w:pos="4320"/>
        <w:tab w:val="right" w:pos="8640"/>
      </w:tabs>
      <w:rPr>
        <w:rFonts w:ascii="Gill Sans" w:eastAsia="Gill Sans" w:hAnsi="Gill Sans" w:cs="Gill Sans"/>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75E"/>
    <w:multiLevelType w:val="multilevel"/>
    <w:tmpl w:val="5C047BB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2A454AC8"/>
    <w:multiLevelType w:val="multilevel"/>
    <w:tmpl w:val="3C723948"/>
    <w:lvl w:ilvl="0">
      <w:start w:val="1"/>
      <w:numFmt w:val="bullet"/>
      <w:lvlText w:val="✔"/>
      <w:lvlJc w:val="left"/>
      <w:pPr>
        <w:ind w:left="1080" w:hanging="360"/>
      </w:pPr>
      <w:rPr>
        <w:rFonts w:ascii="Noto Sans" w:eastAsia="Noto Sans" w:hAnsi="Noto Sans" w:cs="Noto San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2" w15:restartNumberingAfterBreak="0">
    <w:nsid w:val="3F8A5649"/>
    <w:multiLevelType w:val="multilevel"/>
    <w:tmpl w:val="EC6C6B8C"/>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1F7827"/>
    <w:multiLevelType w:val="multilevel"/>
    <w:tmpl w:val="934EA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98F7F72"/>
    <w:multiLevelType w:val="multilevel"/>
    <w:tmpl w:val="121ACA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A751DFC"/>
    <w:multiLevelType w:val="multilevel"/>
    <w:tmpl w:val="263080AA"/>
    <w:lvl w:ilvl="0">
      <w:start w:val="1"/>
      <w:numFmt w:val="bullet"/>
      <w:lvlText w:val="-"/>
      <w:lvlJc w:val="left"/>
      <w:pPr>
        <w:ind w:left="502" w:hanging="360"/>
      </w:pPr>
      <w:rPr>
        <w:rFonts w:ascii="Gill Sans" w:eastAsia="Gill Sans" w:hAnsi="Gill Sans" w:cs="Gill San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w:eastAsia="Noto Sans" w:hAnsi="Noto Sans" w:cs="Noto Sans"/>
      </w:rPr>
    </w:lvl>
    <w:lvl w:ilvl="3">
      <w:start w:val="1"/>
      <w:numFmt w:val="bullet"/>
      <w:lvlText w:val="●"/>
      <w:lvlJc w:val="left"/>
      <w:pPr>
        <w:ind w:left="2662" w:hanging="360"/>
      </w:pPr>
      <w:rPr>
        <w:rFonts w:ascii="Noto Sans" w:eastAsia="Noto Sans" w:hAnsi="Noto Sans" w:cs="Noto San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w:eastAsia="Noto Sans" w:hAnsi="Noto Sans" w:cs="Noto Sans"/>
      </w:rPr>
    </w:lvl>
    <w:lvl w:ilvl="6">
      <w:start w:val="1"/>
      <w:numFmt w:val="bullet"/>
      <w:lvlText w:val="●"/>
      <w:lvlJc w:val="left"/>
      <w:pPr>
        <w:ind w:left="4822" w:hanging="360"/>
      </w:pPr>
      <w:rPr>
        <w:rFonts w:ascii="Noto Sans" w:eastAsia="Noto Sans" w:hAnsi="Noto Sans" w:cs="Noto San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w:eastAsia="Noto Sans" w:hAnsi="Noto Sans" w:cs="Noto Sans"/>
      </w:rPr>
    </w:lvl>
  </w:abstractNum>
  <w:abstractNum w:abstractNumId="6" w15:restartNumberingAfterBreak="0">
    <w:nsid w:val="7DC36F38"/>
    <w:multiLevelType w:val="multilevel"/>
    <w:tmpl w:val="2548845A"/>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num w:numId="1">
    <w:abstractNumId w:val="2"/>
  </w:num>
  <w:num w:numId="2">
    <w:abstractNumId w:val="1"/>
  </w:num>
  <w:num w:numId="3">
    <w:abstractNumId w:val="5"/>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410"/>
    <w:rsid w:val="00025C20"/>
    <w:rsid w:val="000C5B30"/>
    <w:rsid w:val="000C6D87"/>
    <w:rsid w:val="000E1F8F"/>
    <w:rsid w:val="000F7666"/>
    <w:rsid w:val="001421A7"/>
    <w:rsid w:val="00143B85"/>
    <w:rsid w:val="00185B11"/>
    <w:rsid w:val="00197B4C"/>
    <w:rsid w:val="001A1110"/>
    <w:rsid w:val="001E2D08"/>
    <w:rsid w:val="001E3550"/>
    <w:rsid w:val="001F198A"/>
    <w:rsid w:val="00213E1A"/>
    <w:rsid w:val="00264583"/>
    <w:rsid w:val="0026712F"/>
    <w:rsid w:val="00271C2B"/>
    <w:rsid w:val="00280FF0"/>
    <w:rsid w:val="00282DB8"/>
    <w:rsid w:val="002A34C4"/>
    <w:rsid w:val="002D0347"/>
    <w:rsid w:val="002E01EC"/>
    <w:rsid w:val="00323D1E"/>
    <w:rsid w:val="00324F14"/>
    <w:rsid w:val="00362046"/>
    <w:rsid w:val="00384209"/>
    <w:rsid w:val="00393ED9"/>
    <w:rsid w:val="003E1AD7"/>
    <w:rsid w:val="003E5B5D"/>
    <w:rsid w:val="003F2C1F"/>
    <w:rsid w:val="004171DD"/>
    <w:rsid w:val="004322DF"/>
    <w:rsid w:val="00437574"/>
    <w:rsid w:val="00444457"/>
    <w:rsid w:val="00461BD6"/>
    <w:rsid w:val="00496157"/>
    <w:rsid w:val="004C4D45"/>
    <w:rsid w:val="004F10BC"/>
    <w:rsid w:val="005170EB"/>
    <w:rsid w:val="0052466B"/>
    <w:rsid w:val="0052699A"/>
    <w:rsid w:val="0057177E"/>
    <w:rsid w:val="0058382F"/>
    <w:rsid w:val="005855E0"/>
    <w:rsid w:val="00591020"/>
    <w:rsid w:val="0059645B"/>
    <w:rsid w:val="005E10F6"/>
    <w:rsid w:val="005E4B69"/>
    <w:rsid w:val="005F3882"/>
    <w:rsid w:val="00641344"/>
    <w:rsid w:val="0064204E"/>
    <w:rsid w:val="0065246C"/>
    <w:rsid w:val="00654A2A"/>
    <w:rsid w:val="00680D6A"/>
    <w:rsid w:val="006818FE"/>
    <w:rsid w:val="006C5E2E"/>
    <w:rsid w:val="00716800"/>
    <w:rsid w:val="00754EC9"/>
    <w:rsid w:val="007669F9"/>
    <w:rsid w:val="007824FB"/>
    <w:rsid w:val="00783FA5"/>
    <w:rsid w:val="007952FC"/>
    <w:rsid w:val="007A0A55"/>
    <w:rsid w:val="007A698D"/>
    <w:rsid w:val="007B1907"/>
    <w:rsid w:val="007B4815"/>
    <w:rsid w:val="007F2410"/>
    <w:rsid w:val="0084502C"/>
    <w:rsid w:val="00846D16"/>
    <w:rsid w:val="00870BD9"/>
    <w:rsid w:val="00881C81"/>
    <w:rsid w:val="008915F5"/>
    <w:rsid w:val="008B499F"/>
    <w:rsid w:val="008E166C"/>
    <w:rsid w:val="00902E07"/>
    <w:rsid w:val="00944FA5"/>
    <w:rsid w:val="009551ED"/>
    <w:rsid w:val="009B48B3"/>
    <w:rsid w:val="009B6231"/>
    <w:rsid w:val="009C3E71"/>
    <w:rsid w:val="009C4523"/>
    <w:rsid w:val="009E1404"/>
    <w:rsid w:val="009F2BD3"/>
    <w:rsid w:val="00A05CE7"/>
    <w:rsid w:val="00AB38FE"/>
    <w:rsid w:val="00AD415B"/>
    <w:rsid w:val="00AD7452"/>
    <w:rsid w:val="00AF237D"/>
    <w:rsid w:val="00B0747E"/>
    <w:rsid w:val="00B12810"/>
    <w:rsid w:val="00B14C6E"/>
    <w:rsid w:val="00B24D10"/>
    <w:rsid w:val="00B55853"/>
    <w:rsid w:val="00B80DEA"/>
    <w:rsid w:val="00B929B5"/>
    <w:rsid w:val="00BC1824"/>
    <w:rsid w:val="00BF326A"/>
    <w:rsid w:val="00C165C4"/>
    <w:rsid w:val="00C16983"/>
    <w:rsid w:val="00C46F8B"/>
    <w:rsid w:val="00C57CFD"/>
    <w:rsid w:val="00C765B9"/>
    <w:rsid w:val="00C961BA"/>
    <w:rsid w:val="00CB22FF"/>
    <w:rsid w:val="00CB5CBD"/>
    <w:rsid w:val="00CC49B9"/>
    <w:rsid w:val="00CC54A8"/>
    <w:rsid w:val="00CE07F1"/>
    <w:rsid w:val="00CE284C"/>
    <w:rsid w:val="00D0508D"/>
    <w:rsid w:val="00D135AA"/>
    <w:rsid w:val="00D225F5"/>
    <w:rsid w:val="00D2433F"/>
    <w:rsid w:val="00D26CF1"/>
    <w:rsid w:val="00D43D89"/>
    <w:rsid w:val="00D45658"/>
    <w:rsid w:val="00D82563"/>
    <w:rsid w:val="00D94B26"/>
    <w:rsid w:val="00DC2FC3"/>
    <w:rsid w:val="00DE23FA"/>
    <w:rsid w:val="00DE64D3"/>
    <w:rsid w:val="00E040D1"/>
    <w:rsid w:val="00E05DCB"/>
    <w:rsid w:val="00E13644"/>
    <w:rsid w:val="00E64446"/>
    <w:rsid w:val="00EA077B"/>
    <w:rsid w:val="00F04D33"/>
    <w:rsid w:val="00F46754"/>
    <w:rsid w:val="00F52F75"/>
    <w:rsid w:val="00F9043D"/>
    <w:rsid w:val="00FC0AE2"/>
    <w:rsid w:val="00FD1D4F"/>
    <w:rsid w:val="00FF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AA821"/>
  <w15:docId w15:val="{80BFE760-FFCA-4C95-AF0F-057B97F6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P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7"/>
    <w:tblPr>
      <w:tblStyleRowBandSize w:val="1"/>
      <w:tblStyleColBandSize w:val="1"/>
      <w:tblCellMar>
        <w:left w:w="108" w:type="dxa"/>
        <w:right w:w="108" w:type="dxa"/>
      </w:tblCellMar>
    </w:tblPr>
  </w:style>
  <w:style w:type="table" w:customStyle="1" w:styleId="a0">
    <w:basedOn w:val="TableNormal7"/>
    <w:tblPr>
      <w:tblStyleRowBandSize w:val="1"/>
      <w:tblStyleColBandSize w:val="1"/>
      <w:tblCellMar>
        <w:left w:w="115" w:type="dxa"/>
        <w:right w:w="115" w:type="dxa"/>
      </w:tblCellMar>
    </w:tblPr>
  </w:style>
  <w:style w:type="table" w:customStyle="1" w:styleId="a1">
    <w:basedOn w:val="TableNormal7"/>
    <w:tblPr>
      <w:tblStyleRowBandSize w:val="1"/>
      <w:tblStyleColBandSize w:val="1"/>
    </w:tblPr>
  </w:style>
  <w:style w:type="table" w:customStyle="1" w:styleId="a2">
    <w:basedOn w:val="TableNormal7"/>
    <w:tblPr>
      <w:tblStyleRowBandSize w:val="1"/>
      <w:tblStyleColBandSize w:val="1"/>
      <w:tblCellMar>
        <w:left w:w="108" w:type="dxa"/>
        <w:right w:w="108" w:type="dxa"/>
      </w:tblCellMar>
    </w:tblPr>
  </w:style>
  <w:style w:type="table" w:customStyle="1" w:styleId="a3">
    <w:basedOn w:val="TableNormal7"/>
    <w:tblPr>
      <w:tblStyleRowBandSize w:val="1"/>
      <w:tblStyleColBandSize w:val="1"/>
      <w:tblCellMar>
        <w:left w:w="70" w:type="dxa"/>
        <w:right w:w="70" w:type="dxa"/>
      </w:tblCellMar>
    </w:tblPr>
  </w:style>
  <w:style w:type="table" w:customStyle="1" w:styleId="a4">
    <w:basedOn w:val="TableNormal7"/>
    <w:tblPr>
      <w:tblStyleRowBandSize w:val="1"/>
      <w:tblStyleColBandSize w:val="1"/>
      <w:tblCellMar>
        <w:left w:w="70" w:type="dxa"/>
        <w:right w:w="70" w:type="dxa"/>
      </w:tblCellMar>
    </w:tblPr>
  </w:style>
  <w:style w:type="table" w:customStyle="1" w:styleId="a5">
    <w:basedOn w:val="TableNormal7"/>
    <w:tblPr>
      <w:tblStyleRowBandSize w:val="1"/>
      <w:tblStyleColBandSize w:val="1"/>
      <w:tblCellMar>
        <w:left w:w="70" w:type="dxa"/>
        <w:right w:w="70" w:type="dxa"/>
      </w:tblCellMar>
    </w:tblPr>
  </w:style>
  <w:style w:type="table" w:customStyle="1" w:styleId="a6">
    <w:basedOn w:val="TableNormal7"/>
    <w:tblPr>
      <w:tblStyleRowBandSize w:val="1"/>
      <w:tblStyleColBandSize w:val="1"/>
      <w:tblCellMar>
        <w:left w:w="115" w:type="dxa"/>
        <w:right w:w="115" w:type="dxa"/>
      </w:tblCellMar>
    </w:tblPr>
  </w:style>
  <w:style w:type="table" w:customStyle="1" w:styleId="a7">
    <w:basedOn w:val="TableNormal7"/>
    <w:tblPr>
      <w:tblStyleRowBandSize w:val="1"/>
      <w:tblStyleColBandSize w:val="1"/>
      <w:tblCellMar>
        <w:left w:w="115" w:type="dxa"/>
        <w:right w:w="115" w:type="dxa"/>
      </w:tblCellMar>
    </w:tblPr>
  </w:style>
  <w:style w:type="paragraph" w:customStyle="1" w:styleId="NormalParagraphStyle">
    <w:name w:val="NormalParagraphStyle"/>
    <w:basedOn w:val="Normal"/>
    <w:rsid w:val="00DD4F71"/>
    <w:pPr>
      <w:widowControl w:val="0"/>
      <w:autoSpaceDE w:val="0"/>
      <w:autoSpaceDN w:val="0"/>
      <w:adjustRightInd w:val="0"/>
      <w:spacing w:line="288" w:lineRule="auto"/>
      <w:jc w:val="both"/>
      <w:textAlignment w:val="center"/>
    </w:pPr>
    <w:rPr>
      <w:rFonts w:ascii="Times-Roman" w:eastAsia="Times New Roman" w:hAnsi="Times-Roman" w:cs="Times New Roman"/>
      <w:color w:val="000000"/>
      <w:lang w:val="es-ES_tradnl" w:eastAsia="es-ES"/>
    </w:rPr>
  </w:style>
  <w:style w:type="paragraph" w:styleId="Encabezado">
    <w:name w:val="header"/>
    <w:basedOn w:val="Normal"/>
    <w:link w:val="EncabezadoCar"/>
    <w:uiPriority w:val="99"/>
    <w:unhideWhenUsed/>
    <w:rsid w:val="00DD4F71"/>
    <w:pPr>
      <w:tabs>
        <w:tab w:val="center" w:pos="4252"/>
        <w:tab w:val="right" w:pos="8504"/>
      </w:tabs>
    </w:pPr>
  </w:style>
  <w:style w:type="character" w:customStyle="1" w:styleId="EncabezadoCar">
    <w:name w:val="Encabezado Car"/>
    <w:basedOn w:val="Fuentedeprrafopredeter"/>
    <w:link w:val="Encabezado"/>
    <w:uiPriority w:val="99"/>
    <w:rsid w:val="00DD4F71"/>
  </w:style>
  <w:style w:type="paragraph" w:styleId="Prrafodelista">
    <w:name w:val="List Paragraph"/>
    <w:basedOn w:val="Normal"/>
    <w:uiPriority w:val="34"/>
    <w:qFormat/>
    <w:rsid w:val="00932110"/>
    <w:pPr>
      <w:ind w:left="720"/>
      <w:contextualSpacing/>
    </w:pPr>
  </w:style>
  <w:style w:type="paragraph" w:styleId="Sinespaciado">
    <w:name w:val="No Spacing"/>
    <w:uiPriority w:val="1"/>
    <w:qFormat/>
    <w:rsid w:val="00237BD1"/>
  </w:style>
  <w:style w:type="character" w:styleId="Refdecomentario">
    <w:name w:val="annotation reference"/>
    <w:basedOn w:val="Fuentedeprrafopredeter"/>
    <w:uiPriority w:val="99"/>
    <w:semiHidden/>
    <w:unhideWhenUsed/>
    <w:rsid w:val="00D65895"/>
    <w:rPr>
      <w:sz w:val="16"/>
      <w:szCs w:val="16"/>
    </w:rPr>
  </w:style>
  <w:style w:type="paragraph" w:styleId="Textocomentario">
    <w:name w:val="annotation text"/>
    <w:basedOn w:val="Normal"/>
    <w:link w:val="TextocomentarioCar"/>
    <w:uiPriority w:val="99"/>
    <w:semiHidden/>
    <w:unhideWhenUsed/>
    <w:rsid w:val="00D65895"/>
    <w:rPr>
      <w:sz w:val="20"/>
      <w:szCs w:val="20"/>
    </w:rPr>
  </w:style>
  <w:style w:type="character" w:customStyle="1" w:styleId="TextocomentarioCar">
    <w:name w:val="Texto comentario Car"/>
    <w:basedOn w:val="Fuentedeprrafopredeter"/>
    <w:link w:val="Textocomentario"/>
    <w:uiPriority w:val="99"/>
    <w:semiHidden/>
    <w:rsid w:val="00D65895"/>
    <w:rPr>
      <w:sz w:val="20"/>
      <w:szCs w:val="20"/>
    </w:rPr>
  </w:style>
  <w:style w:type="paragraph" w:styleId="Asuntodelcomentario">
    <w:name w:val="annotation subject"/>
    <w:basedOn w:val="Textocomentario"/>
    <w:next w:val="Textocomentario"/>
    <w:link w:val="AsuntodelcomentarioCar"/>
    <w:uiPriority w:val="99"/>
    <w:semiHidden/>
    <w:unhideWhenUsed/>
    <w:rsid w:val="00D65895"/>
    <w:rPr>
      <w:b/>
      <w:bCs/>
    </w:rPr>
  </w:style>
  <w:style w:type="character" w:customStyle="1" w:styleId="AsuntodelcomentarioCar">
    <w:name w:val="Asunto del comentario Car"/>
    <w:basedOn w:val="TextocomentarioCar"/>
    <w:link w:val="Asuntodelcomentario"/>
    <w:uiPriority w:val="99"/>
    <w:semiHidden/>
    <w:rsid w:val="00D65895"/>
    <w:rPr>
      <w:b/>
      <w:bCs/>
      <w:sz w:val="20"/>
      <w:szCs w:val="20"/>
    </w:rPr>
  </w:style>
  <w:style w:type="paragraph" w:styleId="Textodeglobo">
    <w:name w:val="Balloon Text"/>
    <w:basedOn w:val="Normal"/>
    <w:link w:val="TextodegloboCar"/>
    <w:uiPriority w:val="99"/>
    <w:semiHidden/>
    <w:unhideWhenUsed/>
    <w:rsid w:val="00D65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5895"/>
    <w:rPr>
      <w:rFonts w:ascii="Segoe UI" w:hAnsi="Segoe UI" w:cs="Segoe UI"/>
      <w:sz w:val="18"/>
      <w:szCs w:val="18"/>
    </w:rPr>
  </w:style>
  <w:style w:type="table" w:customStyle="1" w:styleId="Tablaconcuadrcula1">
    <w:name w:val="Tabla con cuadrícula1"/>
    <w:basedOn w:val="Tablanormal"/>
    <w:next w:val="Tablaconcuadrcula"/>
    <w:uiPriority w:val="59"/>
    <w:rsid w:val="00421890"/>
    <w:rPr>
      <w:rFonts w:asciiTheme="minorHAnsi" w:eastAsiaTheme="minorEastAsia"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21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2D78"/>
    <w:pPr>
      <w:widowControl w:val="0"/>
      <w:autoSpaceDE w:val="0"/>
      <w:autoSpaceDN w:val="0"/>
      <w:adjustRightInd w:val="0"/>
      <w:spacing w:line="360" w:lineRule="atLeast"/>
      <w:jc w:val="both"/>
    </w:pPr>
    <w:rPr>
      <w:rFonts w:ascii="Gill Sans MT" w:eastAsia="Calibri" w:hAnsi="Gill Sans MT" w:cs="Gill Sans MT"/>
      <w:color w:val="000000"/>
      <w:lang w:val="es-ES" w:eastAsia="es-ES"/>
    </w:rPr>
  </w:style>
  <w:style w:type="character" w:styleId="Hipervnculo">
    <w:name w:val="Hyperlink"/>
    <w:uiPriority w:val="99"/>
    <w:rsid w:val="001C3BF6"/>
    <w:rPr>
      <w:rFonts w:cs="Times New Roman"/>
      <w:color w:val="0000FF"/>
      <w:u w:val="single"/>
    </w:rPr>
  </w:style>
  <w:style w:type="character" w:customStyle="1" w:styleId="UnresolvedMention">
    <w:name w:val="Unresolved Mention"/>
    <w:basedOn w:val="Fuentedeprrafopredeter"/>
    <w:uiPriority w:val="99"/>
    <w:semiHidden/>
    <w:unhideWhenUsed/>
    <w:rsid w:val="00807EC8"/>
    <w:rPr>
      <w:color w:val="605E5C"/>
      <w:shd w:val="clear" w:color="auto" w:fill="E1DFDD"/>
    </w:rPr>
  </w:style>
  <w:style w:type="paragraph" w:styleId="Piedepgina">
    <w:name w:val="footer"/>
    <w:basedOn w:val="Normal"/>
    <w:link w:val="PiedepginaCar"/>
    <w:uiPriority w:val="99"/>
    <w:unhideWhenUsed/>
    <w:rsid w:val="00C02BC0"/>
    <w:pPr>
      <w:tabs>
        <w:tab w:val="center" w:pos="4680"/>
        <w:tab w:val="right" w:pos="9360"/>
      </w:tabs>
    </w:pPr>
    <w:rPr>
      <w:rFonts w:asciiTheme="minorHAnsi" w:eastAsiaTheme="minorEastAsia" w:hAnsiTheme="minorHAnsi" w:cs="Times New Roman"/>
      <w:sz w:val="22"/>
      <w:szCs w:val="22"/>
    </w:rPr>
  </w:style>
  <w:style w:type="character" w:customStyle="1" w:styleId="PiedepginaCar">
    <w:name w:val="Pie de página Car"/>
    <w:basedOn w:val="Fuentedeprrafopredeter"/>
    <w:link w:val="Piedepgina"/>
    <w:uiPriority w:val="99"/>
    <w:rsid w:val="00C02BC0"/>
    <w:rPr>
      <w:rFonts w:asciiTheme="minorHAnsi" w:eastAsiaTheme="minorEastAsia" w:hAnsiTheme="minorHAnsi" w:cs="Times New Roman"/>
      <w:sz w:val="22"/>
      <w:szCs w:val="22"/>
    </w:rPr>
  </w:style>
  <w:style w:type="paragraph" w:styleId="NormalWeb">
    <w:name w:val="Normal (Web)"/>
    <w:basedOn w:val="Normal"/>
    <w:uiPriority w:val="99"/>
    <w:semiHidden/>
    <w:unhideWhenUsed/>
    <w:rsid w:val="00B42282"/>
    <w:pPr>
      <w:spacing w:before="100" w:beforeAutospacing="1" w:after="100" w:afterAutospacing="1"/>
    </w:pPr>
    <w:rPr>
      <w:rFonts w:ascii="Times New Roman" w:eastAsia="Times New Roman" w:hAnsi="Times New Roman" w:cs="Times New Roman"/>
    </w:rPr>
  </w:style>
  <w:style w:type="table" w:customStyle="1" w:styleId="a8">
    <w:basedOn w:val="TableNormal7"/>
    <w:tblPr>
      <w:tblStyleRowBandSize w:val="1"/>
      <w:tblStyleColBandSize w:val="1"/>
      <w:tblCellMar>
        <w:left w:w="108" w:type="dxa"/>
        <w:right w:w="108" w:type="dxa"/>
      </w:tblCellMar>
    </w:tblPr>
  </w:style>
  <w:style w:type="table" w:customStyle="1" w:styleId="a9">
    <w:basedOn w:val="TableNormal7"/>
    <w:tblPr>
      <w:tblStyleRowBandSize w:val="1"/>
      <w:tblStyleColBandSize w:val="1"/>
      <w:tblCellMar>
        <w:left w:w="115" w:type="dxa"/>
        <w:right w:w="115" w:type="dxa"/>
      </w:tblCellMar>
    </w:tblPr>
  </w:style>
  <w:style w:type="table" w:customStyle="1" w:styleId="aa">
    <w:basedOn w:val="TableNormal7"/>
    <w:tblPr>
      <w:tblStyleRowBandSize w:val="1"/>
      <w:tblStyleColBandSize w:val="1"/>
      <w:tblCellMar>
        <w:left w:w="115" w:type="dxa"/>
        <w:right w:w="115" w:type="dxa"/>
      </w:tblCellMar>
    </w:tblPr>
  </w:style>
  <w:style w:type="table" w:customStyle="1" w:styleId="ab">
    <w:basedOn w:val="TableNormal7"/>
    <w:tblPr>
      <w:tblStyleRowBandSize w:val="1"/>
      <w:tblStyleColBandSize w:val="1"/>
      <w:tblCellMar>
        <w:top w:w="100" w:type="dxa"/>
        <w:left w:w="100" w:type="dxa"/>
        <w:bottom w:w="100" w:type="dxa"/>
        <w:right w:w="100" w:type="dxa"/>
      </w:tblCellMar>
    </w:tblPr>
  </w:style>
  <w:style w:type="table" w:customStyle="1" w:styleId="ac">
    <w:basedOn w:val="TableNormal7"/>
    <w:tblPr>
      <w:tblStyleRowBandSize w:val="1"/>
      <w:tblStyleColBandSize w:val="1"/>
      <w:tblCellMar>
        <w:top w:w="100" w:type="dxa"/>
        <w:left w:w="100" w:type="dxa"/>
        <w:bottom w:w="100" w:type="dxa"/>
        <w:right w:w="100" w:type="dxa"/>
      </w:tblCellMar>
    </w:tblPr>
  </w:style>
  <w:style w:type="table" w:customStyle="1" w:styleId="ad">
    <w:basedOn w:val="TableNormal7"/>
    <w:tblPr>
      <w:tblStyleRowBandSize w:val="1"/>
      <w:tblStyleColBandSize w:val="1"/>
      <w:tblCellMar>
        <w:left w:w="70" w:type="dxa"/>
        <w:right w:w="70" w:type="dxa"/>
      </w:tblCellMar>
    </w:tblPr>
  </w:style>
  <w:style w:type="table" w:customStyle="1" w:styleId="ae">
    <w:basedOn w:val="TableNormal7"/>
    <w:tblPr>
      <w:tblStyleRowBandSize w:val="1"/>
      <w:tblStyleColBandSize w:val="1"/>
      <w:tblCellMar>
        <w:left w:w="115" w:type="dxa"/>
        <w:right w:w="115" w:type="dxa"/>
      </w:tblCellMar>
    </w:tblPr>
  </w:style>
  <w:style w:type="table" w:customStyle="1" w:styleId="af">
    <w:basedOn w:val="TableNormal7"/>
    <w:tblPr>
      <w:tblStyleRowBandSize w:val="1"/>
      <w:tblStyleColBandSize w:val="1"/>
      <w:tblCellMar>
        <w:left w:w="115" w:type="dxa"/>
        <w:right w:w="115" w:type="dxa"/>
      </w:tblCellMar>
    </w:tblPr>
  </w:style>
  <w:style w:type="table" w:customStyle="1" w:styleId="af0">
    <w:basedOn w:val="TableNormal7"/>
    <w:tblPr>
      <w:tblStyleRowBandSize w:val="1"/>
      <w:tblStyleColBandSize w:val="1"/>
      <w:tblCellMar>
        <w:left w:w="115" w:type="dxa"/>
        <w:right w:w="115" w:type="dxa"/>
      </w:tblCellMar>
    </w:tblPr>
  </w:style>
  <w:style w:type="table" w:customStyle="1" w:styleId="af1">
    <w:basedOn w:val="TableNormal7"/>
    <w:tblPr>
      <w:tblStyleRowBandSize w:val="1"/>
      <w:tblStyleColBandSize w:val="1"/>
      <w:tblCellMar>
        <w:left w:w="115" w:type="dxa"/>
        <w:right w:w="115" w:type="dxa"/>
      </w:tblCellMar>
    </w:tblPr>
  </w:style>
  <w:style w:type="table" w:customStyle="1" w:styleId="af2">
    <w:basedOn w:val="TableNormal7"/>
    <w:tblPr>
      <w:tblStyleRowBandSize w:val="1"/>
      <w:tblStyleColBandSize w:val="1"/>
      <w:tblCellMar>
        <w:left w:w="115" w:type="dxa"/>
        <w:right w:w="115" w:type="dxa"/>
      </w:tblCellMar>
    </w:tblPr>
  </w:style>
  <w:style w:type="table" w:customStyle="1" w:styleId="af3">
    <w:basedOn w:val="TableNormal7"/>
    <w:tblPr>
      <w:tblStyleRowBandSize w:val="1"/>
      <w:tblStyleColBandSize w:val="1"/>
      <w:tblCellMar>
        <w:left w:w="115" w:type="dxa"/>
        <w:right w:w="115" w:type="dxa"/>
      </w:tblCellMar>
    </w:tblPr>
  </w:style>
  <w:style w:type="table" w:customStyle="1" w:styleId="af4">
    <w:basedOn w:val="TableNormal7"/>
    <w:tblPr>
      <w:tblStyleRowBandSize w:val="1"/>
      <w:tblStyleColBandSize w:val="1"/>
      <w:tblCellMar>
        <w:left w:w="115" w:type="dxa"/>
        <w:right w:w="115" w:type="dxa"/>
      </w:tblCellMar>
    </w:tblPr>
  </w:style>
  <w:style w:type="table" w:customStyle="1" w:styleId="af5">
    <w:basedOn w:val="TableNormal7"/>
    <w:tblPr>
      <w:tblStyleRowBandSize w:val="1"/>
      <w:tblStyleColBandSize w:val="1"/>
      <w:tblCellMar>
        <w:left w:w="115" w:type="dxa"/>
        <w:right w:w="115" w:type="dxa"/>
      </w:tblCellMar>
    </w:tblPr>
  </w:style>
  <w:style w:type="table" w:customStyle="1" w:styleId="af6">
    <w:basedOn w:val="TableNormal7"/>
    <w:tblPr>
      <w:tblStyleRowBandSize w:val="1"/>
      <w:tblStyleColBandSize w:val="1"/>
      <w:tblCellMar>
        <w:left w:w="115" w:type="dxa"/>
        <w:right w:w="115" w:type="dxa"/>
      </w:tblCellMar>
    </w:tblPr>
  </w:style>
  <w:style w:type="table" w:customStyle="1" w:styleId="af7">
    <w:basedOn w:val="TableNormal7"/>
    <w:tblPr>
      <w:tblStyleRowBandSize w:val="1"/>
      <w:tblStyleColBandSize w:val="1"/>
      <w:tblCellMar>
        <w:left w:w="115" w:type="dxa"/>
        <w:right w:w="115" w:type="dxa"/>
      </w:tblCellMar>
    </w:tblPr>
  </w:style>
  <w:style w:type="table" w:customStyle="1" w:styleId="af8">
    <w:basedOn w:val="TableNormal7"/>
    <w:tblPr>
      <w:tblStyleRowBandSize w:val="1"/>
      <w:tblStyleColBandSize w:val="1"/>
      <w:tblCellMar>
        <w:left w:w="115" w:type="dxa"/>
        <w:right w:w="115" w:type="dxa"/>
      </w:tblCellMar>
    </w:tblPr>
  </w:style>
  <w:style w:type="table" w:customStyle="1" w:styleId="af9">
    <w:basedOn w:val="TableNormal7"/>
    <w:tblPr>
      <w:tblStyleRowBandSize w:val="1"/>
      <w:tblStyleColBandSize w:val="1"/>
      <w:tblCellMar>
        <w:left w:w="115" w:type="dxa"/>
        <w:right w:w="115" w:type="dxa"/>
      </w:tblCellMar>
    </w:tblPr>
  </w:style>
  <w:style w:type="table" w:customStyle="1" w:styleId="afa">
    <w:basedOn w:val="TableNormal7"/>
    <w:tblPr>
      <w:tblStyleRowBandSize w:val="1"/>
      <w:tblStyleColBandSize w:val="1"/>
      <w:tblCellMar>
        <w:left w:w="115" w:type="dxa"/>
        <w:right w:w="115" w:type="dxa"/>
      </w:tblCellMar>
    </w:tblPr>
  </w:style>
  <w:style w:type="table" w:customStyle="1" w:styleId="afb">
    <w:basedOn w:val="TableNormal7"/>
    <w:tblPr>
      <w:tblStyleRowBandSize w:val="1"/>
      <w:tblStyleColBandSize w:val="1"/>
      <w:tblCellMar>
        <w:left w:w="115" w:type="dxa"/>
        <w:right w:w="115" w:type="dxa"/>
      </w:tblCellMar>
    </w:tblPr>
  </w:style>
  <w:style w:type="table" w:customStyle="1" w:styleId="afc">
    <w:basedOn w:val="TableNormal7"/>
    <w:tblPr>
      <w:tblStyleRowBandSize w:val="1"/>
      <w:tblStyleColBandSize w:val="1"/>
      <w:tblCellMar>
        <w:left w:w="115" w:type="dxa"/>
        <w:right w:w="115" w:type="dxa"/>
      </w:tblCellMar>
    </w:tblPr>
  </w:style>
  <w:style w:type="table" w:customStyle="1" w:styleId="afd">
    <w:basedOn w:val="TableNormal7"/>
    <w:tblPr>
      <w:tblStyleRowBandSize w:val="1"/>
      <w:tblStyleColBandSize w:val="1"/>
      <w:tblCellMar>
        <w:left w:w="115" w:type="dxa"/>
        <w:right w:w="115" w:type="dxa"/>
      </w:tblCellMar>
    </w:tblPr>
  </w:style>
  <w:style w:type="table" w:customStyle="1" w:styleId="afe">
    <w:basedOn w:val="TableNormal7"/>
    <w:tblPr>
      <w:tblStyleRowBandSize w:val="1"/>
      <w:tblStyleColBandSize w:val="1"/>
      <w:tblCellMar>
        <w:left w:w="115" w:type="dxa"/>
        <w:right w:w="115" w:type="dxa"/>
      </w:tblCellMar>
    </w:tblPr>
  </w:style>
  <w:style w:type="table" w:customStyle="1" w:styleId="aff">
    <w:basedOn w:val="TableNormal7"/>
    <w:tblPr>
      <w:tblStyleRowBandSize w:val="1"/>
      <w:tblStyleColBandSize w:val="1"/>
      <w:tblCellMar>
        <w:left w:w="115" w:type="dxa"/>
        <w:right w:w="115" w:type="dxa"/>
      </w:tblCellMar>
    </w:tblPr>
  </w:style>
  <w:style w:type="table" w:customStyle="1" w:styleId="aff0">
    <w:basedOn w:val="TableNormal7"/>
    <w:tblPr>
      <w:tblStyleRowBandSize w:val="1"/>
      <w:tblStyleColBandSize w:val="1"/>
      <w:tblCellMar>
        <w:left w:w="115" w:type="dxa"/>
        <w:right w:w="115" w:type="dxa"/>
      </w:tblCellMar>
    </w:tblPr>
  </w:style>
  <w:style w:type="table" w:customStyle="1" w:styleId="aff1">
    <w:basedOn w:val="TableNormal7"/>
    <w:tblPr>
      <w:tblStyleRowBandSize w:val="1"/>
      <w:tblStyleColBandSize w:val="1"/>
      <w:tblCellMar>
        <w:left w:w="115" w:type="dxa"/>
        <w:right w:w="115" w:type="dxa"/>
      </w:tblCellMar>
    </w:tblPr>
  </w:style>
  <w:style w:type="table" w:customStyle="1" w:styleId="aff2">
    <w:basedOn w:val="TableNormal7"/>
    <w:tblPr>
      <w:tblStyleRowBandSize w:val="1"/>
      <w:tblStyleColBandSize w:val="1"/>
      <w:tblCellMar>
        <w:left w:w="115" w:type="dxa"/>
        <w:right w:w="115" w:type="dxa"/>
      </w:tblCellMar>
    </w:tblPr>
  </w:style>
  <w:style w:type="table" w:customStyle="1" w:styleId="aff3">
    <w:basedOn w:val="TableNormal7"/>
    <w:tblPr>
      <w:tblStyleRowBandSize w:val="1"/>
      <w:tblStyleColBandSize w:val="1"/>
      <w:tblCellMar>
        <w:left w:w="115" w:type="dxa"/>
        <w:right w:w="115" w:type="dxa"/>
      </w:tblCellMar>
    </w:tblPr>
  </w:style>
  <w:style w:type="table" w:customStyle="1" w:styleId="aff4">
    <w:basedOn w:val="TableNormal7"/>
    <w:tblPr>
      <w:tblStyleRowBandSize w:val="1"/>
      <w:tblStyleColBandSize w:val="1"/>
      <w:tblCellMar>
        <w:left w:w="115" w:type="dxa"/>
        <w:right w:w="115" w:type="dxa"/>
      </w:tblCellMar>
    </w:tblPr>
  </w:style>
  <w:style w:type="table" w:customStyle="1" w:styleId="aff5">
    <w:basedOn w:val="TableNormal7"/>
    <w:tblPr>
      <w:tblStyleRowBandSize w:val="1"/>
      <w:tblStyleColBandSize w:val="1"/>
      <w:tblCellMar>
        <w:left w:w="115" w:type="dxa"/>
        <w:right w:w="115" w:type="dxa"/>
      </w:tblCellMar>
    </w:tblPr>
  </w:style>
  <w:style w:type="table" w:customStyle="1" w:styleId="aff6">
    <w:basedOn w:val="TableNormal7"/>
    <w:tblPr>
      <w:tblStyleRowBandSize w:val="1"/>
      <w:tblStyleColBandSize w:val="1"/>
      <w:tblCellMar>
        <w:left w:w="115" w:type="dxa"/>
        <w:right w:w="115" w:type="dxa"/>
      </w:tblCellMar>
    </w:tblPr>
  </w:style>
  <w:style w:type="table" w:customStyle="1" w:styleId="aff7">
    <w:basedOn w:val="TableNormal7"/>
    <w:tblPr>
      <w:tblStyleRowBandSize w:val="1"/>
      <w:tblStyleColBandSize w:val="1"/>
      <w:tblCellMar>
        <w:left w:w="115" w:type="dxa"/>
        <w:right w:w="115" w:type="dxa"/>
      </w:tblCellMar>
    </w:tblPr>
  </w:style>
  <w:style w:type="table" w:customStyle="1" w:styleId="aff8">
    <w:basedOn w:val="TableNormal7"/>
    <w:tblPr>
      <w:tblStyleRowBandSize w:val="1"/>
      <w:tblStyleColBandSize w:val="1"/>
      <w:tblCellMar>
        <w:left w:w="115" w:type="dxa"/>
        <w:right w:w="115" w:type="dxa"/>
      </w:tblCellMar>
    </w:tblPr>
  </w:style>
  <w:style w:type="table" w:customStyle="1" w:styleId="aff9">
    <w:basedOn w:val="TableNormal7"/>
    <w:tblPr>
      <w:tblStyleRowBandSize w:val="1"/>
      <w:tblStyleColBandSize w:val="1"/>
      <w:tblCellMar>
        <w:left w:w="115" w:type="dxa"/>
        <w:right w:w="115" w:type="dxa"/>
      </w:tblCellMar>
    </w:tblPr>
  </w:style>
  <w:style w:type="table" w:customStyle="1" w:styleId="affa">
    <w:basedOn w:val="TableNormal7"/>
    <w:tblPr>
      <w:tblStyleRowBandSize w:val="1"/>
      <w:tblStyleColBandSize w:val="1"/>
      <w:tblCellMar>
        <w:left w:w="115" w:type="dxa"/>
        <w:right w:w="115" w:type="dxa"/>
      </w:tblCellMar>
    </w:tblPr>
  </w:style>
  <w:style w:type="table" w:customStyle="1" w:styleId="affb">
    <w:basedOn w:val="TableNormal7"/>
    <w:tblPr>
      <w:tblStyleRowBandSize w:val="1"/>
      <w:tblStyleColBandSize w:val="1"/>
      <w:tblCellMar>
        <w:left w:w="115" w:type="dxa"/>
        <w:right w:w="115" w:type="dxa"/>
      </w:tblCellMar>
    </w:tblPr>
  </w:style>
  <w:style w:type="table" w:customStyle="1" w:styleId="affc">
    <w:basedOn w:val="TableNormal7"/>
    <w:tblPr>
      <w:tblStyleRowBandSize w:val="1"/>
      <w:tblStyleColBandSize w:val="1"/>
      <w:tblCellMar>
        <w:left w:w="115" w:type="dxa"/>
        <w:right w:w="115" w:type="dxa"/>
      </w:tblCellMar>
    </w:tblPr>
  </w:style>
  <w:style w:type="table" w:customStyle="1" w:styleId="affd">
    <w:basedOn w:val="TableNormal7"/>
    <w:tblPr>
      <w:tblStyleRowBandSize w:val="1"/>
      <w:tblStyleColBandSize w:val="1"/>
      <w:tblCellMar>
        <w:left w:w="115" w:type="dxa"/>
        <w:right w:w="115" w:type="dxa"/>
      </w:tblCellMar>
    </w:tblPr>
  </w:style>
  <w:style w:type="table" w:customStyle="1" w:styleId="affe">
    <w:basedOn w:val="TableNormal7"/>
    <w:tblPr>
      <w:tblStyleRowBandSize w:val="1"/>
      <w:tblStyleColBandSize w:val="1"/>
      <w:tblCellMar>
        <w:left w:w="115" w:type="dxa"/>
        <w:right w:w="115" w:type="dxa"/>
      </w:tblCellMar>
    </w:tblPr>
  </w:style>
  <w:style w:type="table" w:customStyle="1" w:styleId="afff">
    <w:basedOn w:val="TableNormal7"/>
    <w:tblPr>
      <w:tblStyleRowBandSize w:val="1"/>
      <w:tblStyleColBandSize w:val="1"/>
      <w:tblCellMar>
        <w:left w:w="115" w:type="dxa"/>
        <w:right w:w="115" w:type="dxa"/>
      </w:tblCellMar>
    </w:tblPr>
  </w:style>
  <w:style w:type="table" w:customStyle="1" w:styleId="afff0">
    <w:basedOn w:val="TableNormal7"/>
    <w:tblPr>
      <w:tblStyleRowBandSize w:val="1"/>
      <w:tblStyleColBandSize w:val="1"/>
      <w:tblCellMar>
        <w:left w:w="115" w:type="dxa"/>
        <w:right w:w="115" w:type="dxa"/>
      </w:tblCellMar>
    </w:tblPr>
  </w:style>
  <w:style w:type="table" w:customStyle="1" w:styleId="afff1">
    <w:basedOn w:val="TableNormal7"/>
    <w:tblPr>
      <w:tblStyleRowBandSize w:val="1"/>
      <w:tblStyleColBandSize w:val="1"/>
      <w:tblCellMar>
        <w:left w:w="115" w:type="dxa"/>
        <w:right w:w="115" w:type="dxa"/>
      </w:tblCellMar>
    </w:tblPr>
  </w:style>
  <w:style w:type="table" w:customStyle="1" w:styleId="afff2">
    <w:basedOn w:val="TableNormal7"/>
    <w:tblPr>
      <w:tblStyleRowBandSize w:val="1"/>
      <w:tblStyleColBandSize w:val="1"/>
      <w:tblCellMar>
        <w:left w:w="115" w:type="dxa"/>
        <w:right w:w="115" w:type="dxa"/>
      </w:tblCellMar>
    </w:tblPr>
  </w:style>
  <w:style w:type="table" w:customStyle="1" w:styleId="afff3">
    <w:basedOn w:val="TableNormal7"/>
    <w:tblPr>
      <w:tblStyleRowBandSize w:val="1"/>
      <w:tblStyleColBandSize w:val="1"/>
      <w:tblCellMar>
        <w:left w:w="115" w:type="dxa"/>
        <w:right w:w="115" w:type="dxa"/>
      </w:tblCellMar>
    </w:tblPr>
  </w:style>
  <w:style w:type="table" w:customStyle="1" w:styleId="afff4">
    <w:basedOn w:val="TableNormal7"/>
    <w:tblPr>
      <w:tblStyleRowBandSize w:val="1"/>
      <w:tblStyleColBandSize w:val="1"/>
      <w:tblCellMar>
        <w:left w:w="115" w:type="dxa"/>
        <w:right w:w="115" w:type="dxa"/>
      </w:tblCellMar>
    </w:tblPr>
  </w:style>
  <w:style w:type="table" w:customStyle="1" w:styleId="afff5">
    <w:basedOn w:val="TableNormal7"/>
    <w:tblPr>
      <w:tblStyleRowBandSize w:val="1"/>
      <w:tblStyleColBandSize w:val="1"/>
      <w:tblCellMar>
        <w:left w:w="115" w:type="dxa"/>
        <w:right w:w="115" w:type="dxa"/>
      </w:tblCellMar>
    </w:tblPr>
  </w:style>
  <w:style w:type="table" w:customStyle="1" w:styleId="afff6">
    <w:basedOn w:val="TableNormal7"/>
    <w:tblPr>
      <w:tblStyleRowBandSize w:val="1"/>
      <w:tblStyleColBandSize w:val="1"/>
      <w:tblCellMar>
        <w:left w:w="115" w:type="dxa"/>
        <w:right w:w="115" w:type="dxa"/>
      </w:tblCellMar>
    </w:tblPr>
  </w:style>
  <w:style w:type="table" w:customStyle="1" w:styleId="afff7">
    <w:basedOn w:val="TableNormal7"/>
    <w:tblPr>
      <w:tblStyleRowBandSize w:val="1"/>
      <w:tblStyleColBandSize w:val="1"/>
      <w:tblCellMar>
        <w:left w:w="115" w:type="dxa"/>
        <w:right w:w="115" w:type="dxa"/>
      </w:tblCellMar>
    </w:tblPr>
  </w:style>
  <w:style w:type="table" w:customStyle="1" w:styleId="afff8">
    <w:basedOn w:val="TableNormal7"/>
    <w:tblPr>
      <w:tblStyleRowBandSize w:val="1"/>
      <w:tblStyleColBandSize w:val="1"/>
      <w:tblCellMar>
        <w:left w:w="115" w:type="dxa"/>
        <w:right w:w="115" w:type="dxa"/>
      </w:tblCellMar>
    </w:tblPr>
  </w:style>
  <w:style w:type="table" w:customStyle="1" w:styleId="afff9">
    <w:basedOn w:val="TableNormal7"/>
    <w:tblPr>
      <w:tblStyleRowBandSize w:val="1"/>
      <w:tblStyleColBandSize w:val="1"/>
      <w:tblCellMar>
        <w:left w:w="115" w:type="dxa"/>
        <w:right w:w="115" w:type="dxa"/>
      </w:tblCellMar>
    </w:tblPr>
  </w:style>
  <w:style w:type="table" w:customStyle="1" w:styleId="afffa">
    <w:basedOn w:val="TableNormal7"/>
    <w:tblPr>
      <w:tblStyleRowBandSize w:val="1"/>
      <w:tblStyleColBandSize w:val="1"/>
      <w:tblCellMar>
        <w:left w:w="115" w:type="dxa"/>
        <w:right w:w="115" w:type="dxa"/>
      </w:tblCellMar>
    </w:tblPr>
  </w:style>
  <w:style w:type="table" w:customStyle="1" w:styleId="afffb">
    <w:basedOn w:val="TableNormal7"/>
    <w:tblPr>
      <w:tblStyleRowBandSize w:val="1"/>
      <w:tblStyleColBandSize w:val="1"/>
      <w:tblCellMar>
        <w:left w:w="115" w:type="dxa"/>
        <w:right w:w="115" w:type="dxa"/>
      </w:tblCellMar>
    </w:tblPr>
  </w:style>
  <w:style w:type="table" w:customStyle="1" w:styleId="afffc">
    <w:basedOn w:val="TableNormal7"/>
    <w:tblPr>
      <w:tblStyleRowBandSize w:val="1"/>
      <w:tblStyleColBandSize w:val="1"/>
      <w:tblCellMar>
        <w:left w:w="115" w:type="dxa"/>
        <w:right w:w="115" w:type="dxa"/>
      </w:tblCellMar>
    </w:tblPr>
  </w:style>
  <w:style w:type="table" w:customStyle="1" w:styleId="afffd">
    <w:basedOn w:val="TableNormal7"/>
    <w:tblPr>
      <w:tblStyleRowBandSize w:val="1"/>
      <w:tblStyleColBandSize w:val="1"/>
      <w:tblCellMar>
        <w:left w:w="115" w:type="dxa"/>
        <w:right w:w="115" w:type="dxa"/>
      </w:tblCellMar>
    </w:tblPr>
  </w:style>
  <w:style w:type="table" w:customStyle="1" w:styleId="afffe">
    <w:basedOn w:val="TableNormal7"/>
    <w:tblPr>
      <w:tblStyleRowBandSize w:val="1"/>
      <w:tblStyleColBandSize w:val="1"/>
      <w:tblCellMar>
        <w:left w:w="115" w:type="dxa"/>
        <w:right w:w="115" w:type="dxa"/>
      </w:tblCellMar>
    </w:tblPr>
  </w:style>
  <w:style w:type="table" w:customStyle="1" w:styleId="affff">
    <w:basedOn w:val="TableNormal7"/>
    <w:tblPr>
      <w:tblStyleRowBandSize w:val="1"/>
      <w:tblStyleColBandSize w:val="1"/>
      <w:tblCellMar>
        <w:left w:w="115" w:type="dxa"/>
        <w:right w:w="115" w:type="dxa"/>
      </w:tblCellMar>
    </w:tblPr>
  </w:style>
  <w:style w:type="table" w:customStyle="1" w:styleId="affff0">
    <w:basedOn w:val="TableNormal7"/>
    <w:tblPr>
      <w:tblStyleRowBandSize w:val="1"/>
      <w:tblStyleColBandSize w:val="1"/>
      <w:tblCellMar>
        <w:left w:w="115" w:type="dxa"/>
        <w:right w:w="115" w:type="dxa"/>
      </w:tblCellMar>
    </w:tblPr>
  </w:style>
  <w:style w:type="table" w:customStyle="1" w:styleId="affff1">
    <w:basedOn w:val="TableNormal7"/>
    <w:tblPr>
      <w:tblStyleRowBandSize w:val="1"/>
      <w:tblStyleColBandSize w:val="1"/>
      <w:tblCellMar>
        <w:left w:w="115" w:type="dxa"/>
        <w:right w:w="115" w:type="dxa"/>
      </w:tblCellMar>
    </w:tblPr>
  </w:style>
  <w:style w:type="table" w:customStyle="1" w:styleId="affff2">
    <w:basedOn w:val="TableNormal7"/>
    <w:tblPr>
      <w:tblStyleRowBandSize w:val="1"/>
      <w:tblStyleColBandSize w:val="1"/>
      <w:tblCellMar>
        <w:left w:w="115" w:type="dxa"/>
        <w:right w:w="115" w:type="dxa"/>
      </w:tblCellMar>
    </w:tblPr>
  </w:style>
  <w:style w:type="table" w:customStyle="1" w:styleId="affff3">
    <w:basedOn w:val="TableNormal7"/>
    <w:tblPr>
      <w:tblStyleRowBandSize w:val="1"/>
      <w:tblStyleColBandSize w:val="1"/>
      <w:tblCellMar>
        <w:left w:w="115" w:type="dxa"/>
        <w:right w:w="115" w:type="dxa"/>
      </w:tblCellMar>
    </w:tblPr>
  </w:style>
  <w:style w:type="table" w:customStyle="1" w:styleId="affff4">
    <w:basedOn w:val="TableNormal7"/>
    <w:tblPr>
      <w:tblStyleRowBandSize w:val="1"/>
      <w:tblStyleColBandSize w:val="1"/>
      <w:tblCellMar>
        <w:left w:w="115" w:type="dxa"/>
        <w:right w:w="115" w:type="dxa"/>
      </w:tblCellMar>
    </w:tblPr>
  </w:style>
  <w:style w:type="table" w:customStyle="1" w:styleId="affff5">
    <w:basedOn w:val="TableNormal7"/>
    <w:tblPr>
      <w:tblStyleRowBandSize w:val="1"/>
      <w:tblStyleColBandSize w:val="1"/>
      <w:tblCellMar>
        <w:left w:w="115" w:type="dxa"/>
        <w:right w:w="115" w:type="dxa"/>
      </w:tblCellMar>
    </w:tblPr>
  </w:style>
  <w:style w:type="table" w:customStyle="1" w:styleId="affff6">
    <w:basedOn w:val="TableNormal7"/>
    <w:tblPr>
      <w:tblStyleRowBandSize w:val="1"/>
      <w:tblStyleColBandSize w:val="1"/>
      <w:tblCellMar>
        <w:left w:w="115" w:type="dxa"/>
        <w:right w:w="115" w:type="dxa"/>
      </w:tblCellMar>
    </w:tblPr>
  </w:style>
  <w:style w:type="table" w:customStyle="1" w:styleId="affff7">
    <w:basedOn w:val="TableNormal7"/>
    <w:tblPr>
      <w:tblStyleRowBandSize w:val="1"/>
      <w:tblStyleColBandSize w:val="1"/>
      <w:tblCellMar>
        <w:left w:w="115" w:type="dxa"/>
        <w:right w:w="115" w:type="dxa"/>
      </w:tblCellMar>
    </w:tblPr>
  </w:style>
  <w:style w:type="table" w:customStyle="1" w:styleId="affff8">
    <w:basedOn w:val="TableNormal7"/>
    <w:tblPr>
      <w:tblStyleRowBandSize w:val="1"/>
      <w:tblStyleColBandSize w:val="1"/>
      <w:tblCellMar>
        <w:left w:w="115" w:type="dxa"/>
        <w:right w:w="115" w:type="dxa"/>
      </w:tblCellMar>
    </w:tblPr>
  </w:style>
  <w:style w:type="table" w:customStyle="1" w:styleId="affff9">
    <w:basedOn w:val="TableNormal7"/>
    <w:tblPr>
      <w:tblStyleRowBandSize w:val="1"/>
      <w:tblStyleColBandSize w:val="1"/>
      <w:tblCellMar>
        <w:left w:w="115" w:type="dxa"/>
        <w:right w:w="115" w:type="dxa"/>
      </w:tblCellMar>
    </w:tblPr>
  </w:style>
  <w:style w:type="table" w:customStyle="1" w:styleId="affffa">
    <w:basedOn w:val="TableNormal7"/>
    <w:tblPr>
      <w:tblStyleRowBandSize w:val="1"/>
      <w:tblStyleColBandSize w:val="1"/>
      <w:tblCellMar>
        <w:left w:w="115" w:type="dxa"/>
        <w:right w:w="115" w:type="dxa"/>
      </w:tblCellMar>
    </w:tblPr>
  </w:style>
  <w:style w:type="table" w:customStyle="1" w:styleId="affffb">
    <w:basedOn w:val="TableNormal7"/>
    <w:tblPr>
      <w:tblStyleRowBandSize w:val="1"/>
      <w:tblStyleColBandSize w:val="1"/>
      <w:tblCellMar>
        <w:left w:w="115" w:type="dxa"/>
        <w:right w:w="115" w:type="dxa"/>
      </w:tblCellMar>
    </w:tblPr>
  </w:style>
  <w:style w:type="table" w:customStyle="1" w:styleId="affffc">
    <w:basedOn w:val="TableNormal7"/>
    <w:tblPr>
      <w:tblStyleRowBandSize w:val="1"/>
      <w:tblStyleColBandSize w:val="1"/>
      <w:tblCellMar>
        <w:left w:w="115" w:type="dxa"/>
        <w:right w:w="115" w:type="dxa"/>
      </w:tblCellMar>
    </w:tblPr>
  </w:style>
  <w:style w:type="table" w:customStyle="1" w:styleId="affffd">
    <w:basedOn w:val="TableNormal7"/>
    <w:tblPr>
      <w:tblStyleRowBandSize w:val="1"/>
      <w:tblStyleColBandSize w:val="1"/>
      <w:tblCellMar>
        <w:left w:w="115" w:type="dxa"/>
        <w:right w:w="115" w:type="dxa"/>
      </w:tblCellMar>
    </w:tblPr>
  </w:style>
  <w:style w:type="table" w:customStyle="1" w:styleId="affffe">
    <w:basedOn w:val="TableNormal7"/>
    <w:tblPr>
      <w:tblStyleRowBandSize w:val="1"/>
      <w:tblStyleColBandSize w:val="1"/>
      <w:tblCellMar>
        <w:left w:w="115" w:type="dxa"/>
        <w:right w:w="115" w:type="dxa"/>
      </w:tblCellMar>
    </w:tblPr>
  </w:style>
  <w:style w:type="table" w:customStyle="1" w:styleId="afffff">
    <w:basedOn w:val="TableNormal7"/>
    <w:tblPr>
      <w:tblStyleRowBandSize w:val="1"/>
      <w:tblStyleColBandSize w:val="1"/>
      <w:tblCellMar>
        <w:left w:w="115" w:type="dxa"/>
        <w:right w:w="115" w:type="dxa"/>
      </w:tblCellMar>
    </w:tblPr>
  </w:style>
  <w:style w:type="table" w:customStyle="1" w:styleId="afffff0">
    <w:basedOn w:val="TableNormal7"/>
    <w:tblPr>
      <w:tblStyleRowBandSize w:val="1"/>
      <w:tblStyleColBandSize w:val="1"/>
      <w:tblCellMar>
        <w:left w:w="115" w:type="dxa"/>
        <w:right w:w="115" w:type="dxa"/>
      </w:tblCellMar>
    </w:tblPr>
  </w:style>
  <w:style w:type="table" w:customStyle="1" w:styleId="afffff1">
    <w:basedOn w:val="TableNormal7"/>
    <w:tblPr>
      <w:tblStyleRowBandSize w:val="1"/>
      <w:tblStyleColBandSize w:val="1"/>
      <w:tblCellMar>
        <w:left w:w="115" w:type="dxa"/>
        <w:right w:w="115" w:type="dxa"/>
      </w:tblCellMar>
    </w:tblPr>
  </w:style>
  <w:style w:type="character" w:customStyle="1" w:styleId="js-today">
    <w:name w:val="js-today"/>
    <w:basedOn w:val="Fuentedeprrafopredeter"/>
    <w:rsid w:val="007669F9"/>
  </w:style>
  <w:style w:type="character" w:styleId="nfasis">
    <w:name w:val="Emphasis"/>
    <w:basedOn w:val="Fuentedeprrafopredeter"/>
    <w:uiPriority w:val="20"/>
    <w:qFormat/>
    <w:rsid w:val="003E5B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chivodeideas.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architecture.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rchdaily.pe/pe/986396/a-quien-sirve-la-arquitectura-hoy-en-dia" TargetMode="Externa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OxoHl1hgIdXOXXeQROU9AMJBmg==">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3106</Words>
  <Characters>17801</Characters>
  <Application>Microsoft Office Word</Application>
  <DocSecurity>0</DocSecurity>
  <Lines>613</Lines>
  <Paragraphs>248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Lucila Sayas Gallegos</dc:creator>
  <cp:lastModifiedBy>Claudio Cuneo Raffo</cp:lastModifiedBy>
  <cp:revision>3</cp:revision>
  <dcterms:created xsi:type="dcterms:W3CDTF">2024-07-16T13:46:00Z</dcterms:created>
  <dcterms:modified xsi:type="dcterms:W3CDTF">2024-07-16T13:47:00Z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bce704e6bc73bafdf66b099897136c728c36529ffcbfa6717bd969c254e70c90</vt:lpwstr>
  </property>
</Properties>
</file>