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6596B" w14:textId="77777777" w:rsidR="0026179A" w:rsidRDefault="00000000">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TALLER 1</w:t>
      </w:r>
    </w:p>
    <w:p w14:paraId="07114174" w14:textId="77777777" w:rsidR="0026179A" w:rsidRDefault="0026179A">
      <w:pPr>
        <w:jc w:val="center"/>
        <w:rPr>
          <w:rFonts w:ascii="Arial" w:eastAsia="Arial" w:hAnsi="Arial" w:cs="Arial"/>
          <w:b/>
        </w:rPr>
      </w:pPr>
    </w:p>
    <w:p w14:paraId="3C08C20D" w14:textId="77777777" w:rsidR="0026179A" w:rsidRDefault="00000000">
      <w:pPr>
        <w:numPr>
          <w:ilvl w:val="0"/>
          <w:numId w:val="3"/>
        </w:numPr>
        <w:pBdr>
          <w:top w:val="nil"/>
          <w:left w:val="nil"/>
          <w:bottom w:val="nil"/>
          <w:right w:val="nil"/>
          <w:between w:val="nil"/>
        </w:pBdr>
        <w:ind w:left="142" w:hanging="142"/>
        <w:rPr>
          <w:rFonts w:ascii="Arial" w:eastAsia="Arial" w:hAnsi="Arial" w:cs="Arial"/>
          <w:color w:val="000000"/>
        </w:rPr>
      </w:pPr>
      <w:r>
        <w:rPr>
          <w:rFonts w:ascii="Arial" w:eastAsia="Arial" w:hAnsi="Arial" w:cs="Arial"/>
          <w:b/>
          <w:color w:val="000000"/>
        </w:rPr>
        <w:t>INFORMACIÓN GENERAL</w:t>
      </w:r>
    </w:p>
    <w:p w14:paraId="37094E6E" w14:textId="77777777" w:rsidR="0026179A" w:rsidRDefault="0026179A">
      <w:pPr>
        <w:rPr>
          <w:rFonts w:ascii="Arial" w:eastAsia="Arial" w:hAnsi="Arial" w:cs="Arial"/>
        </w:rPr>
      </w:pPr>
    </w:p>
    <w:tbl>
      <w:tblPr>
        <w:tblStyle w:val="a"/>
        <w:tblW w:w="84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283"/>
        <w:gridCol w:w="2699"/>
        <w:gridCol w:w="1216"/>
        <w:gridCol w:w="283"/>
        <w:gridCol w:w="2268"/>
      </w:tblGrid>
      <w:tr w:rsidR="0026179A" w14:paraId="45B5D6AA" w14:textId="77777777" w:rsidTr="00E5717A">
        <w:tc>
          <w:tcPr>
            <w:tcW w:w="1686" w:type="dxa"/>
            <w:tcBorders>
              <w:top w:val="single" w:sz="8" w:space="0" w:color="000000"/>
              <w:left w:val="single" w:sz="8" w:space="0" w:color="000000"/>
              <w:right w:val="nil"/>
            </w:tcBorders>
            <w:shd w:val="clear" w:color="auto" w:fill="D9D9D9"/>
          </w:tcPr>
          <w:p w14:paraId="7B12A667" w14:textId="77777777" w:rsidR="0026179A" w:rsidRDefault="00000000">
            <w:pPr>
              <w:rPr>
                <w:rFonts w:ascii="Arial" w:eastAsia="Arial" w:hAnsi="Arial" w:cs="Arial"/>
              </w:rPr>
            </w:pPr>
            <w:r>
              <w:rPr>
                <w:rFonts w:ascii="Arial" w:eastAsia="Arial" w:hAnsi="Arial" w:cs="Arial"/>
              </w:rPr>
              <w:t>Curso</w:t>
            </w:r>
          </w:p>
        </w:tc>
        <w:tc>
          <w:tcPr>
            <w:tcW w:w="283" w:type="dxa"/>
            <w:tcBorders>
              <w:top w:val="single" w:sz="8" w:space="0" w:color="000000"/>
              <w:left w:val="nil"/>
            </w:tcBorders>
            <w:shd w:val="clear" w:color="auto" w:fill="D9D9D9"/>
          </w:tcPr>
          <w:p w14:paraId="1586B275" w14:textId="77777777" w:rsidR="0026179A" w:rsidRDefault="00000000">
            <w:pPr>
              <w:rPr>
                <w:rFonts w:ascii="Arial" w:eastAsia="Arial" w:hAnsi="Arial" w:cs="Arial"/>
              </w:rPr>
            </w:pPr>
            <w:r>
              <w:rPr>
                <w:rFonts w:ascii="Arial" w:eastAsia="Arial" w:hAnsi="Arial" w:cs="Arial"/>
              </w:rPr>
              <w:t>:</w:t>
            </w:r>
          </w:p>
        </w:tc>
        <w:tc>
          <w:tcPr>
            <w:tcW w:w="2699" w:type="dxa"/>
            <w:tcBorders>
              <w:top w:val="single" w:sz="8" w:space="0" w:color="000000"/>
            </w:tcBorders>
          </w:tcPr>
          <w:p w14:paraId="6B7901DA" w14:textId="77777777" w:rsidR="0026179A" w:rsidRDefault="00000000">
            <w:pPr>
              <w:rPr>
                <w:rFonts w:ascii="Arial" w:eastAsia="Arial" w:hAnsi="Arial" w:cs="Arial"/>
              </w:rPr>
            </w:pPr>
            <w:r>
              <w:rPr>
                <w:rFonts w:ascii="Arial" w:eastAsia="Arial" w:hAnsi="Arial" w:cs="Arial"/>
              </w:rPr>
              <w:t xml:space="preserve">Taller 1 </w:t>
            </w:r>
          </w:p>
        </w:tc>
        <w:tc>
          <w:tcPr>
            <w:tcW w:w="1216" w:type="dxa"/>
            <w:tcBorders>
              <w:top w:val="single" w:sz="8" w:space="0" w:color="000000"/>
              <w:right w:val="nil"/>
            </w:tcBorders>
            <w:shd w:val="clear" w:color="auto" w:fill="D9D9D9"/>
          </w:tcPr>
          <w:p w14:paraId="1C48EFC0" w14:textId="77777777" w:rsidR="0026179A" w:rsidRDefault="00000000">
            <w:pPr>
              <w:rPr>
                <w:rFonts w:ascii="Arial" w:eastAsia="Arial" w:hAnsi="Arial" w:cs="Arial"/>
              </w:rPr>
            </w:pPr>
            <w:r>
              <w:rPr>
                <w:rFonts w:ascii="Arial" w:eastAsia="Arial" w:hAnsi="Arial" w:cs="Arial"/>
              </w:rPr>
              <w:t>Código</w:t>
            </w:r>
          </w:p>
        </w:tc>
        <w:tc>
          <w:tcPr>
            <w:tcW w:w="283" w:type="dxa"/>
            <w:tcBorders>
              <w:top w:val="single" w:sz="8" w:space="0" w:color="000000"/>
              <w:left w:val="nil"/>
            </w:tcBorders>
            <w:shd w:val="clear" w:color="auto" w:fill="D9D9D9"/>
          </w:tcPr>
          <w:p w14:paraId="35224D6D" w14:textId="77777777" w:rsidR="0026179A" w:rsidRDefault="00000000">
            <w:pPr>
              <w:rPr>
                <w:rFonts w:ascii="Arial" w:eastAsia="Arial" w:hAnsi="Arial" w:cs="Arial"/>
              </w:rPr>
            </w:pPr>
            <w:r>
              <w:rPr>
                <w:rFonts w:ascii="Arial" w:eastAsia="Arial" w:hAnsi="Arial" w:cs="Arial"/>
              </w:rPr>
              <w:t>:</w:t>
            </w:r>
          </w:p>
        </w:tc>
        <w:tc>
          <w:tcPr>
            <w:tcW w:w="2268" w:type="dxa"/>
            <w:tcBorders>
              <w:top w:val="single" w:sz="8" w:space="0" w:color="000000"/>
              <w:right w:val="single" w:sz="8" w:space="0" w:color="000000"/>
            </w:tcBorders>
          </w:tcPr>
          <w:p w14:paraId="00011CAD" w14:textId="77777777" w:rsidR="0026179A" w:rsidRDefault="00000000">
            <w:pPr>
              <w:rPr>
                <w:rFonts w:ascii="Arial" w:eastAsia="Arial" w:hAnsi="Arial" w:cs="Arial"/>
              </w:rPr>
            </w:pPr>
            <w:r>
              <w:rPr>
                <w:rFonts w:ascii="Arial" w:eastAsia="Arial" w:hAnsi="Arial" w:cs="Arial"/>
              </w:rPr>
              <w:t>ARC101</w:t>
            </w:r>
          </w:p>
        </w:tc>
      </w:tr>
      <w:tr w:rsidR="0026179A" w14:paraId="68C3FE2A" w14:textId="77777777" w:rsidTr="00E5717A">
        <w:tc>
          <w:tcPr>
            <w:tcW w:w="1686" w:type="dxa"/>
            <w:tcBorders>
              <w:left w:val="single" w:sz="8" w:space="0" w:color="000000"/>
              <w:right w:val="nil"/>
            </w:tcBorders>
            <w:shd w:val="clear" w:color="auto" w:fill="D9D9D9"/>
          </w:tcPr>
          <w:p w14:paraId="6BF90BFA" w14:textId="77777777" w:rsidR="0026179A" w:rsidRDefault="00000000">
            <w:pPr>
              <w:rPr>
                <w:rFonts w:ascii="Arial" w:eastAsia="Arial" w:hAnsi="Arial" w:cs="Arial"/>
              </w:rPr>
            </w:pPr>
            <w:r>
              <w:rPr>
                <w:rFonts w:ascii="Arial" w:eastAsia="Arial" w:hAnsi="Arial" w:cs="Arial"/>
              </w:rPr>
              <w:t>Ciclo</w:t>
            </w:r>
          </w:p>
        </w:tc>
        <w:tc>
          <w:tcPr>
            <w:tcW w:w="283" w:type="dxa"/>
            <w:tcBorders>
              <w:left w:val="nil"/>
            </w:tcBorders>
            <w:shd w:val="clear" w:color="auto" w:fill="D9D9D9"/>
          </w:tcPr>
          <w:p w14:paraId="4C4D63D1" w14:textId="77777777" w:rsidR="0026179A" w:rsidRDefault="00000000">
            <w:pPr>
              <w:rPr>
                <w:rFonts w:ascii="Arial" w:eastAsia="Arial" w:hAnsi="Arial" w:cs="Arial"/>
              </w:rPr>
            </w:pPr>
            <w:r>
              <w:rPr>
                <w:rFonts w:ascii="Arial" w:eastAsia="Arial" w:hAnsi="Arial" w:cs="Arial"/>
              </w:rPr>
              <w:t>:</w:t>
            </w:r>
          </w:p>
        </w:tc>
        <w:tc>
          <w:tcPr>
            <w:tcW w:w="2699" w:type="dxa"/>
          </w:tcPr>
          <w:p w14:paraId="4FFB1547" w14:textId="77777777" w:rsidR="0026179A" w:rsidRDefault="00000000">
            <w:pPr>
              <w:rPr>
                <w:rFonts w:ascii="Arial" w:eastAsia="Arial" w:hAnsi="Arial" w:cs="Arial"/>
              </w:rPr>
            </w:pPr>
            <w:r>
              <w:rPr>
                <w:rFonts w:ascii="Arial" w:eastAsia="Arial" w:hAnsi="Arial" w:cs="Arial"/>
              </w:rPr>
              <w:t>Primero</w:t>
            </w:r>
          </w:p>
        </w:tc>
        <w:tc>
          <w:tcPr>
            <w:tcW w:w="1216" w:type="dxa"/>
            <w:tcBorders>
              <w:right w:val="nil"/>
            </w:tcBorders>
            <w:shd w:val="clear" w:color="auto" w:fill="D9D9D9"/>
          </w:tcPr>
          <w:p w14:paraId="6E6C2227" w14:textId="77777777" w:rsidR="0026179A" w:rsidRDefault="00000000">
            <w:pPr>
              <w:rPr>
                <w:rFonts w:ascii="Arial" w:eastAsia="Arial" w:hAnsi="Arial" w:cs="Arial"/>
              </w:rPr>
            </w:pPr>
            <w:r>
              <w:rPr>
                <w:rFonts w:ascii="Arial" w:eastAsia="Arial" w:hAnsi="Arial" w:cs="Arial"/>
              </w:rPr>
              <w:t>Semestre</w:t>
            </w:r>
          </w:p>
        </w:tc>
        <w:tc>
          <w:tcPr>
            <w:tcW w:w="283" w:type="dxa"/>
            <w:tcBorders>
              <w:left w:val="nil"/>
            </w:tcBorders>
            <w:shd w:val="clear" w:color="auto" w:fill="D9D9D9"/>
          </w:tcPr>
          <w:p w14:paraId="45671872" w14:textId="77777777" w:rsidR="0026179A" w:rsidRDefault="00000000">
            <w:pPr>
              <w:rPr>
                <w:rFonts w:ascii="Arial" w:eastAsia="Arial" w:hAnsi="Arial" w:cs="Arial"/>
              </w:rPr>
            </w:pPr>
            <w:r>
              <w:rPr>
                <w:rFonts w:ascii="Arial" w:eastAsia="Arial" w:hAnsi="Arial" w:cs="Arial"/>
              </w:rPr>
              <w:t>:</w:t>
            </w:r>
          </w:p>
        </w:tc>
        <w:tc>
          <w:tcPr>
            <w:tcW w:w="2268" w:type="dxa"/>
            <w:tcBorders>
              <w:right w:val="single" w:sz="8" w:space="0" w:color="000000"/>
            </w:tcBorders>
          </w:tcPr>
          <w:p w14:paraId="1F21A502" w14:textId="7F0D5A6A" w:rsidR="0026179A" w:rsidRDefault="00000000">
            <w:pPr>
              <w:rPr>
                <w:rFonts w:ascii="Arial" w:eastAsia="Arial" w:hAnsi="Arial" w:cs="Arial"/>
              </w:rPr>
            </w:pPr>
            <w:r>
              <w:rPr>
                <w:rFonts w:ascii="Arial" w:eastAsia="Arial" w:hAnsi="Arial" w:cs="Arial"/>
              </w:rPr>
              <w:t>202</w:t>
            </w:r>
            <w:r w:rsidR="002E2385">
              <w:rPr>
                <w:rFonts w:ascii="Arial" w:eastAsia="Arial" w:hAnsi="Arial" w:cs="Arial"/>
              </w:rPr>
              <w:t>4</w:t>
            </w:r>
            <w:r>
              <w:rPr>
                <w:rFonts w:ascii="Arial" w:eastAsia="Arial" w:hAnsi="Arial" w:cs="Arial"/>
              </w:rPr>
              <w:t>-2</w:t>
            </w:r>
          </w:p>
        </w:tc>
      </w:tr>
      <w:tr w:rsidR="0026179A" w14:paraId="1109DE5F" w14:textId="77777777" w:rsidTr="00E5717A">
        <w:tc>
          <w:tcPr>
            <w:tcW w:w="1686" w:type="dxa"/>
            <w:tcBorders>
              <w:left w:val="single" w:sz="8" w:space="0" w:color="000000"/>
              <w:right w:val="nil"/>
            </w:tcBorders>
            <w:shd w:val="clear" w:color="auto" w:fill="D9D9D9"/>
          </w:tcPr>
          <w:p w14:paraId="41FA7330" w14:textId="77777777" w:rsidR="0026179A" w:rsidRDefault="00000000">
            <w:pPr>
              <w:rPr>
                <w:rFonts w:ascii="Arial" w:eastAsia="Arial" w:hAnsi="Arial" w:cs="Arial"/>
              </w:rPr>
            </w:pPr>
            <w:r>
              <w:rPr>
                <w:rFonts w:ascii="Arial" w:eastAsia="Arial" w:hAnsi="Arial" w:cs="Arial"/>
              </w:rPr>
              <w:t>Profesor</w:t>
            </w:r>
          </w:p>
        </w:tc>
        <w:tc>
          <w:tcPr>
            <w:tcW w:w="283" w:type="dxa"/>
            <w:tcBorders>
              <w:left w:val="nil"/>
            </w:tcBorders>
            <w:shd w:val="clear" w:color="auto" w:fill="D9D9D9"/>
          </w:tcPr>
          <w:p w14:paraId="4021E1C9" w14:textId="77777777" w:rsidR="0026179A" w:rsidRDefault="00000000">
            <w:pPr>
              <w:rPr>
                <w:rFonts w:ascii="Arial" w:eastAsia="Arial" w:hAnsi="Arial" w:cs="Arial"/>
              </w:rPr>
            </w:pPr>
            <w:r>
              <w:rPr>
                <w:rFonts w:ascii="Arial" w:eastAsia="Arial" w:hAnsi="Arial" w:cs="Arial"/>
              </w:rPr>
              <w:t>:</w:t>
            </w:r>
          </w:p>
        </w:tc>
        <w:tc>
          <w:tcPr>
            <w:tcW w:w="2699" w:type="dxa"/>
          </w:tcPr>
          <w:p w14:paraId="629ACB17" w14:textId="77777777" w:rsidR="002A7D0E" w:rsidRPr="00B6266A" w:rsidRDefault="00E5717A">
            <w:pPr>
              <w:rPr>
                <w:rFonts w:ascii="Arial" w:eastAsia="Arial" w:hAnsi="Arial" w:cs="Arial"/>
                <w:lang w:val="en-US"/>
              </w:rPr>
            </w:pPr>
            <w:r w:rsidRPr="00B6266A">
              <w:rPr>
                <w:rFonts w:ascii="Arial" w:eastAsia="Arial" w:hAnsi="Arial" w:cs="Arial"/>
                <w:lang w:val="en-US"/>
              </w:rPr>
              <w:t>Cynthia Seinfeld</w:t>
            </w:r>
            <w:r w:rsidRPr="00B6266A">
              <w:rPr>
                <w:rFonts w:ascii="Arial" w:eastAsia="Arial" w:hAnsi="Arial" w:cs="Arial"/>
                <w:lang w:val="en-US"/>
              </w:rPr>
              <w:br/>
              <w:t xml:space="preserve">Cynthia </w:t>
            </w:r>
            <w:proofErr w:type="spellStart"/>
            <w:r w:rsidRPr="00B6266A">
              <w:rPr>
                <w:rFonts w:ascii="Arial" w:eastAsia="Arial" w:hAnsi="Arial" w:cs="Arial"/>
                <w:lang w:val="en-US"/>
              </w:rPr>
              <w:t>Wathmough</w:t>
            </w:r>
            <w:proofErr w:type="spellEnd"/>
            <w:r w:rsidRPr="00B6266A">
              <w:rPr>
                <w:rFonts w:ascii="Arial" w:eastAsia="Arial" w:hAnsi="Arial" w:cs="Arial"/>
                <w:lang w:val="en-US"/>
              </w:rPr>
              <w:br/>
              <w:t>Antonio Conte</w:t>
            </w:r>
          </w:p>
          <w:p w14:paraId="3D697823" w14:textId="05AFF7D2" w:rsidR="002E2385" w:rsidRDefault="002A7D0E" w:rsidP="002A7D0E">
            <w:pPr>
              <w:rPr>
                <w:rFonts w:ascii="Arial" w:eastAsia="Arial" w:hAnsi="Arial" w:cs="Arial"/>
              </w:rPr>
            </w:pPr>
            <w:r>
              <w:rPr>
                <w:rFonts w:ascii="Arial" w:eastAsia="Arial" w:hAnsi="Arial" w:cs="Arial"/>
              </w:rPr>
              <w:t>Marilyn Shepard</w:t>
            </w:r>
            <w:r w:rsidR="00E5717A">
              <w:rPr>
                <w:rFonts w:ascii="Arial" w:eastAsia="Arial" w:hAnsi="Arial" w:cs="Arial"/>
              </w:rPr>
              <w:br/>
              <w:t>Enrique Yamaguchi</w:t>
            </w:r>
            <w:r w:rsidR="00E5717A">
              <w:rPr>
                <w:rFonts w:ascii="Arial" w:eastAsia="Arial" w:hAnsi="Arial" w:cs="Arial"/>
              </w:rPr>
              <w:br/>
              <w:t>Teresa Montoya</w:t>
            </w:r>
          </w:p>
          <w:p w14:paraId="315847AC" w14:textId="77777777" w:rsidR="002A7D0E" w:rsidRDefault="002A7D0E">
            <w:pPr>
              <w:rPr>
                <w:rFonts w:ascii="Arial" w:eastAsia="Arial" w:hAnsi="Arial" w:cs="Arial"/>
              </w:rPr>
            </w:pPr>
            <w:r>
              <w:rPr>
                <w:rFonts w:ascii="Arial" w:eastAsia="Arial" w:hAnsi="Arial" w:cs="Arial"/>
              </w:rPr>
              <w:t xml:space="preserve">Cristian </w:t>
            </w:r>
            <w:proofErr w:type="spellStart"/>
            <w:r>
              <w:rPr>
                <w:rFonts w:ascii="Arial" w:eastAsia="Arial" w:hAnsi="Arial" w:cs="Arial"/>
              </w:rPr>
              <w:t>Yarasca</w:t>
            </w:r>
            <w:proofErr w:type="spellEnd"/>
          </w:p>
          <w:p w14:paraId="6EDFC4B1" w14:textId="4A9399A9" w:rsidR="0026179A" w:rsidRPr="00E5717A" w:rsidRDefault="00E5717A">
            <w:pPr>
              <w:rPr>
                <w:rFonts w:ascii="Arial" w:eastAsia="Arial" w:hAnsi="Arial" w:cs="Arial"/>
              </w:rPr>
            </w:pPr>
            <w:r>
              <w:rPr>
                <w:rFonts w:ascii="Arial" w:eastAsia="Arial" w:hAnsi="Arial" w:cs="Arial"/>
              </w:rPr>
              <w:br/>
            </w:r>
            <w:r w:rsidRPr="00E5717A">
              <w:rPr>
                <w:rFonts w:ascii="Arial" w:eastAsia="Arial" w:hAnsi="Arial" w:cs="Arial"/>
              </w:rPr>
              <w:br/>
            </w:r>
          </w:p>
        </w:tc>
        <w:tc>
          <w:tcPr>
            <w:tcW w:w="1216" w:type="dxa"/>
            <w:tcBorders>
              <w:right w:val="nil"/>
            </w:tcBorders>
            <w:shd w:val="clear" w:color="auto" w:fill="D9D9D9"/>
          </w:tcPr>
          <w:p w14:paraId="1989B0FD" w14:textId="77777777" w:rsidR="0026179A" w:rsidRDefault="00000000">
            <w:pPr>
              <w:rPr>
                <w:rFonts w:ascii="Arial" w:eastAsia="Arial" w:hAnsi="Arial" w:cs="Arial"/>
              </w:rPr>
            </w:pPr>
            <w:r>
              <w:rPr>
                <w:rFonts w:ascii="Arial" w:eastAsia="Arial" w:hAnsi="Arial" w:cs="Arial"/>
              </w:rPr>
              <w:t>Horario</w:t>
            </w:r>
          </w:p>
        </w:tc>
        <w:tc>
          <w:tcPr>
            <w:tcW w:w="283" w:type="dxa"/>
            <w:tcBorders>
              <w:left w:val="nil"/>
            </w:tcBorders>
            <w:shd w:val="clear" w:color="auto" w:fill="D9D9D9"/>
          </w:tcPr>
          <w:p w14:paraId="5257A8F5" w14:textId="77777777" w:rsidR="0026179A" w:rsidRDefault="00000000">
            <w:pPr>
              <w:rPr>
                <w:rFonts w:ascii="Arial" w:eastAsia="Arial" w:hAnsi="Arial" w:cs="Arial"/>
              </w:rPr>
            </w:pPr>
            <w:r>
              <w:rPr>
                <w:rFonts w:ascii="Arial" w:eastAsia="Arial" w:hAnsi="Arial" w:cs="Arial"/>
              </w:rPr>
              <w:t>:</w:t>
            </w:r>
          </w:p>
        </w:tc>
        <w:tc>
          <w:tcPr>
            <w:tcW w:w="2268" w:type="dxa"/>
            <w:tcBorders>
              <w:right w:val="single" w:sz="8" w:space="0" w:color="000000"/>
            </w:tcBorders>
          </w:tcPr>
          <w:p w14:paraId="07F9B10C" w14:textId="5BC408BB" w:rsidR="0026179A" w:rsidRDefault="00E5717A">
            <w:pPr>
              <w:rPr>
                <w:rFonts w:ascii="Arial" w:eastAsia="Arial" w:hAnsi="Arial" w:cs="Arial"/>
              </w:rPr>
            </w:pPr>
            <w:r>
              <w:rPr>
                <w:rFonts w:ascii="Arial" w:eastAsia="Arial" w:hAnsi="Arial" w:cs="Arial"/>
              </w:rPr>
              <w:t>9.00 a 12.00 am</w:t>
            </w:r>
          </w:p>
        </w:tc>
      </w:tr>
      <w:tr w:rsidR="0026179A" w14:paraId="134814F8" w14:textId="77777777" w:rsidTr="00E5717A">
        <w:trPr>
          <w:trHeight w:val="200"/>
        </w:trPr>
        <w:tc>
          <w:tcPr>
            <w:tcW w:w="1686" w:type="dxa"/>
            <w:vMerge w:val="restart"/>
            <w:tcBorders>
              <w:left w:val="single" w:sz="8" w:space="0" w:color="000000"/>
              <w:right w:val="nil"/>
            </w:tcBorders>
            <w:shd w:val="clear" w:color="auto" w:fill="D9D9D9"/>
          </w:tcPr>
          <w:p w14:paraId="42A4A127" w14:textId="77777777" w:rsidR="0026179A" w:rsidRDefault="00000000">
            <w:pPr>
              <w:rPr>
                <w:rFonts w:ascii="Arial" w:eastAsia="Arial" w:hAnsi="Arial" w:cs="Arial"/>
              </w:rPr>
            </w:pPr>
            <w:r>
              <w:rPr>
                <w:rFonts w:ascii="Arial" w:eastAsia="Arial" w:hAnsi="Arial" w:cs="Arial"/>
              </w:rPr>
              <w:t>Créditos</w:t>
            </w:r>
          </w:p>
        </w:tc>
        <w:tc>
          <w:tcPr>
            <w:tcW w:w="283" w:type="dxa"/>
            <w:vMerge w:val="restart"/>
            <w:tcBorders>
              <w:left w:val="nil"/>
            </w:tcBorders>
            <w:shd w:val="clear" w:color="auto" w:fill="D9D9D9"/>
          </w:tcPr>
          <w:p w14:paraId="40C72950" w14:textId="77777777" w:rsidR="0026179A" w:rsidRDefault="00000000">
            <w:pPr>
              <w:rPr>
                <w:rFonts w:ascii="Arial" w:eastAsia="Arial" w:hAnsi="Arial" w:cs="Arial"/>
              </w:rPr>
            </w:pPr>
            <w:r>
              <w:rPr>
                <w:rFonts w:ascii="Arial" w:eastAsia="Arial" w:hAnsi="Arial" w:cs="Arial"/>
              </w:rPr>
              <w:t>:</w:t>
            </w:r>
          </w:p>
        </w:tc>
        <w:tc>
          <w:tcPr>
            <w:tcW w:w="2699" w:type="dxa"/>
            <w:vMerge w:val="restart"/>
          </w:tcPr>
          <w:p w14:paraId="3388BB3A" w14:textId="77777777" w:rsidR="0026179A" w:rsidRDefault="00000000">
            <w:pPr>
              <w:rPr>
                <w:rFonts w:ascii="Arial" w:eastAsia="Arial" w:hAnsi="Arial" w:cs="Arial"/>
              </w:rPr>
            </w:pPr>
            <w:r>
              <w:rPr>
                <w:rFonts w:ascii="Arial" w:eastAsia="Arial" w:hAnsi="Arial" w:cs="Arial"/>
              </w:rPr>
              <w:t>6</w:t>
            </w:r>
          </w:p>
        </w:tc>
        <w:tc>
          <w:tcPr>
            <w:tcW w:w="1216" w:type="dxa"/>
            <w:tcBorders>
              <w:right w:val="nil"/>
            </w:tcBorders>
            <w:shd w:val="clear" w:color="auto" w:fill="D9D9D9"/>
          </w:tcPr>
          <w:p w14:paraId="1F837FC2" w14:textId="77777777" w:rsidR="0026179A" w:rsidRDefault="00000000">
            <w:pPr>
              <w:rPr>
                <w:rFonts w:ascii="Arial" w:eastAsia="Arial" w:hAnsi="Arial" w:cs="Arial"/>
              </w:rPr>
            </w:pPr>
            <w:proofErr w:type="spellStart"/>
            <w:r>
              <w:rPr>
                <w:rFonts w:ascii="Arial" w:eastAsia="Arial" w:hAnsi="Arial" w:cs="Arial"/>
              </w:rPr>
              <w:t>N°</w:t>
            </w:r>
            <w:proofErr w:type="spellEnd"/>
            <w:r>
              <w:rPr>
                <w:rFonts w:ascii="Arial" w:eastAsia="Arial" w:hAnsi="Arial" w:cs="Arial"/>
              </w:rPr>
              <w:t xml:space="preserve"> de horas teóricas</w:t>
            </w:r>
          </w:p>
        </w:tc>
        <w:tc>
          <w:tcPr>
            <w:tcW w:w="283" w:type="dxa"/>
            <w:tcBorders>
              <w:left w:val="nil"/>
            </w:tcBorders>
            <w:shd w:val="clear" w:color="auto" w:fill="D9D9D9"/>
          </w:tcPr>
          <w:p w14:paraId="12C8E73B" w14:textId="77777777" w:rsidR="0026179A" w:rsidRDefault="00000000">
            <w:pPr>
              <w:rPr>
                <w:rFonts w:ascii="Arial" w:eastAsia="Arial" w:hAnsi="Arial" w:cs="Arial"/>
              </w:rPr>
            </w:pPr>
            <w:r>
              <w:rPr>
                <w:rFonts w:ascii="Arial" w:eastAsia="Arial" w:hAnsi="Arial" w:cs="Arial"/>
              </w:rPr>
              <w:t>:</w:t>
            </w:r>
          </w:p>
        </w:tc>
        <w:tc>
          <w:tcPr>
            <w:tcW w:w="2268" w:type="dxa"/>
            <w:tcBorders>
              <w:right w:val="single" w:sz="8" w:space="0" w:color="000000"/>
            </w:tcBorders>
          </w:tcPr>
          <w:p w14:paraId="405B8D4A" w14:textId="77777777" w:rsidR="0026179A" w:rsidRDefault="00000000">
            <w:pPr>
              <w:rPr>
                <w:rFonts w:ascii="Arial" w:eastAsia="Arial" w:hAnsi="Arial" w:cs="Arial"/>
              </w:rPr>
            </w:pPr>
            <w:r>
              <w:rPr>
                <w:rFonts w:ascii="Arial" w:eastAsia="Arial" w:hAnsi="Arial" w:cs="Arial"/>
              </w:rPr>
              <w:t>No tiene</w:t>
            </w:r>
          </w:p>
        </w:tc>
      </w:tr>
      <w:tr w:rsidR="0026179A" w14:paraId="7D6D73C5" w14:textId="77777777" w:rsidTr="00E5717A">
        <w:trPr>
          <w:trHeight w:val="630"/>
        </w:trPr>
        <w:tc>
          <w:tcPr>
            <w:tcW w:w="1686" w:type="dxa"/>
            <w:vMerge/>
            <w:tcBorders>
              <w:left w:val="single" w:sz="8" w:space="0" w:color="000000"/>
              <w:right w:val="nil"/>
            </w:tcBorders>
            <w:shd w:val="clear" w:color="auto" w:fill="D9D9D9"/>
          </w:tcPr>
          <w:p w14:paraId="4F5933B4" w14:textId="77777777" w:rsidR="0026179A" w:rsidRDefault="0026179A">
            <w:pPr>
              <w:widowControl w:val="0"/>
              <w:pBdr>
                <w:top w:val="nil"/>
                <w:left w:val="nil"/>
                <w:bottom w:val="nil"/>
                <w:right w:val="nil"/>
                <w:between w:val="nil"/>
              </w:pBdr>
              <w:spacing w:line="276" w:lineRule="auto"/>
              <w:rPr>
                <w:rFonts w:ascii="Arial" w:eastAsia="Arial" w:hAnsi="Arial" w:cs="Arial"/>
              </w:rPr>
            </w:pPr>
          </w:p>
        </w:tc>
        <w:tc>
          <w:tcPr>
            <w:tcW w:w="283" w:type="dxa"/>
            <w:vMerge/>
            <w:tcBorders>
              <w:left w:val="nil"/>
            </w:tcBorders>
            <w:shd w:val="clear" w:color="auto" w:fill="D9D9D9"/>
          </w:tcPr>
          <w:p w14:paraId="2C21506A" w14:textId="77777777" w:rsidR="0026179A" w:rsidRDefault="0026179A">
            <w:pPr>
              <w:widowControl w:val="0"/>
              <w:pBdr>
                <w:top w:val="nil"/>
                <w:left w:val="nil"/>
                <w:bottom w:val="nil"/>
                <w:right w:val="nil"/>
                <w:between w:val="nil"/>
              </w:pBdr>
              <w:spacing w:line="276" w:lineRule="auto"/>
              <w:rPr>
                <w:rFonts w:ascii="Arial" w:eastAsia="Arial" w:hAnsi="Arial" w:cs="Arial"/>
              </w:rPr>
            </w:pPr>
          </w:p>
        </w:tc>
        <w:tc>
          <w:tcPr>
            <w:tcW w:w="2699" w:type="dxa"/>
            <w:vMerge/>
          </w:tcPr>
          <w:p w14:paraId="1516CC0D" w14:textId="77777777" w:rsidR="0026179A" w:rsidRDefault="0026179A">
            <w:pPr>
              <w:widowControl w:val="0"/>
              <w:pBdr>
                <w:top w:val="nil"/>
                <w:left w:val="nil"/>
                <w:bottom w:val="nil"/>
                <w:right w:val="nil"/>
                <w:between w:val="nil"/>
              </w:pBdr>
              <w:spacing w:line="276" w:lineRule="auto"/>
              <w:rPr>
                <w:rFonts w:ascii="Arial" w:eastAsia="Arial" w:hAnsi="Arial" w:cs="Arial"/>
              </w:rPr>
            </w:pPr>
          </w:p>
        </w:tc>
        <w:tc>
          <w:tcPr>
            <w:tcW w:w="1216" w:type="dxa"/>
            <w:tcBorders>
              <w:bottom w:val="single" w:sz="4" w:space="0" w:color="000000"/>
              <w:right w:val="nil"/>
            </w:tcBorders>
            <w:shd w:val="clear" w:color="auto" w:fill="D9D9D9"/>
          </w:tcPr>
          <w:p w14:paraId="269EC486" w14:textId="77777777" w:rsidR="0026179A" w:rsidRDefault="00000000">
            <w:pPr>
              <w:rPr>
                <w:rFonts w:ascii="Arial" w:eastAsia="Arial" w:hAnsi="Arial" w:cs="Arial"/>
              </w:rPr>
            </w:pPr>
            <w:proofErr w:type="spellStart"/>
            <w:r>
              <w:rPr>
                <w:rFonts w:ascii="Arial" w:eastAsia="Arial" w:hAnsi="Arial" w:cs="Arial"/>
              </w:rPr>
              <w:t>N°</w:t>
            </w:r>
            <w:proofErr w:type="spellEnd"/>
            <w:r>
              <w:rPr>
                <w:rFonts w:ascii="Arial" w:eastAsia="Arial" w:hAnsi="Arial" w:cs="Arial"/>
              </w:rPr>
              <w:t xml:space="preserve"> de horas prácticas</w:t>
            </w:r>
          </w:p>
          <w:p w14:paraId="33E60C31" w14:textId="77777777" w:rsidR="0026179A" w:rsidRDefault="0026179A">
            <w:pPr>
              <w:rPr>
                <w:rFonts w:ascii="Arial" w:eastAsia="Arial" w:hAnsi="Arial" w:cs="Arial"/>
              </w:rPr>
            </w:pPr>
          </w:p>
        </w:tc>
        <w:tc>
          <w:tcPr>
            <w:tcW w:w="283" w:type="dxa"/>
            <w:tcBorders>
              <w:left w:val="nil"/>
              <w:bottom w:val="single" w:sz="4" w:space="0" w:color="000000"/>
            </w:tcBorders>
            <w:shd w:val="clear" w:color="auto" w:fill="D9D9D9"/>
          </w:tcPr>
          <w:p w14:paraId="1B6E8088" w14:textId="77777777" w:rsidR="0026179A" w:rsidRDefault="00000000">
            <w:pPr>
              <w:rPr>
                <w:rFonts w:ascii="Arial" w:eastAsia="Arial" w:hAnsi="Arial" w:cs="Arial"/>
              </w:rPr>
            </w:pPr>
            <w:r>
              <w:rPr>
                <w:rFonts w:ascii="Arial" w:eastAsia="Arial" w:hAnsi="Arial" w:cs="Arial"/>
              </w:rPr>
              <w:t>:</w:t>
            </w:r>
          </w:p>
        </w:tc>
        <w:tc>
          <w:tcPr>
            <w:tcW w:w="2268" w:type="dxa"/>
            <w:tcBorders>
              <w:bottom w:val="single" w:sz="4" w:space="0" w:color="000000"/>
              <w:right w:val="single" w:sz="8" w:space="0" w:color="000000"/>
            </w:tcBorders>
          </w:tcPr>
          <w:p w14:paraId="794594E1" w14:textId="77777777" w:rsidR="0026179A" w:rsidRDefault="00000000">
            <w:pPr>
              <w:rPr>
                <w:rFonts w:ascii="Arial" w:eastAsia="Arial" w:hAnsi="Arial" w:cs="Arial"/>
              </w:rPr>
            </w:pPr>
            <w:r>
              <w:rPr>
                <w:rFonts w:ascii="Arial" w:eastAsia="Arial" w:hAnsi="Arial" w:cs="Arial"/>
              </w:rPr>
              <w:t>No tiene</w:t>
            </w:r>
          </w:p>
        </w:tc>
      </w:tr>
      <w:tr w:rsidR="0026179A" w14:paraId="118E3136" w14:textId="77777777" w:rsidTr="00E5717A">
        <w:trPr>
          <w:trHeight w:val="332"/>
        </w:trPr>
        <w:tc>
          <w:tcPr>
            <w:tcW w:w="1686" w:type="dxa"/>
            <w:vMerge/>
            <w:tcBorders>
              <w:left w:val="single" w:sz="8" w:space="0" w:color="000000"/>
              <w:right w:val="nil"/>
            </w:tcBorders>
            <w:shd w:val="clear" w:color="auto" w:fill="D9D9D9"/>
          </w:tcPr>
          <w:p w14:paraId="6AFF4C77" w14:textId="77777777" w:rsidR="0026179A" w:rsidRDefault="0026179A">
            <w:pPr>
              <w:widowControl w:val="0"/>
              <w:pBdr>
                <w:top w:val="nil"/>
                <w:left w:val="nil"/>
                <w:bottom w:val="nil"/>
                <w:right w:val="nil"/>
                <w:between w:val="nil"/>
              </w:pBdr>
              <w:spacing w:line="276" w:lineRule="auto"/>
              <w:rPr>
                <w:rFonts w:ascii="Arial" w:eastAsia="Arial" w:hAnsi="Arial" w:cs="Arial"/>
              </w:rPr>
            </w:pPr>
          </w:p>
        </w:tc>
        <w:tc>
          <w:tcPr>
            <w:tcW w:w="283" w:type="dxa"/>
            <w:vMerge/>
            <w:tcBorders>
              <w:left w:val="nil"/>
            </w:tcBorders>
            <w:shd w:val="clear" w:color="auto" w:fill="D9D9D9"/>
          </w:tcPr>
          <w:p w14:paraId="5F2573D4" w14:textId="77777777" w:rsidR="0026179A" w:rsidRDefault="0026179A">
            <w:pPr>
              <w:widowControl w:val="0"/>
              <w:pBdr>
                <w:top w:val="nil"/>
                <w:left w:val="nil"/>
                <w:bottom w:val="nil"/>
                <w:right w:val="nil"/>
                <w:between w:val="nil"/>
              </w:pBdr>
              <w:spacing w:line="276" w:lineRule="auto"/>
              <w:rPr>
                <w:rFonts w:ascii="Arial" w:eastAsia="Arial" w:hAnsi="Arial" w:cs="Arial"/>
              </w:rPr>
            </w:pPr>
          </w:p>
        </w:tc>
        <w:tc>
          <w:tcPr>
            <w:tcW w:w="2699" w:type="dxa"/>
            <w:vMerge/>
          </w:tcPr>
          <w:p w14:paraId="3AD97CEF" w14:textId="77777777" w:rsidR="0026179A" w:rsidRDefault="0026179A">
            <w:pPr>
              <w:widowControl w:val="0"/>
              <w:pBdr>
                <w:top w:val="nil"/>
                <w:left w:val="nil"/>
                <w:bottom w:val="nil"/>
                <w:right w:val="nil"/>
                <w:between w:val="nil"/>
              </w:pBdr>
              <w:spacing w:line="276" w:lineRule="auto"/>
              <w:rPr>
                <w:rFonts w:ascii="Arial" w:eastAsia="Arial" w:hAnsi="Arial" w:cs="Arial"/>
              </w:rPr>
            </w:pPr>
          </w:p>
        </w:tc>
        <w:tc>
          <w:tcPr>
            <w:tcW w:w="1216" w:type="dxa"/>
            <w:tcBorders>
              <w:top w:val="single" w:sz="4" w:space="0" w:color="000000"/>
              <w:right w:val="nil"/>
            </w:tcBorders>
            <w:shd w:val="clear" w:color="auto" w:fill="D9D9D9"/>
          </w:tcPr>
          <w:p w14:paraId="449AAC66" w14:textId="77777777" w:rsidR="0026179A" w:rsidRDefault="00000000">
            <w:pPr>
              <w:rPr>
                <w:rFonts w:ascii="Arial" w:eastAsia="Arial" w:hAnsi="Arial" w:cs="Arial"/>
              </w:rPr>
            </w:pPr>
            <w:proofErr w:type="spellStart"/>
            <w:r>
              <w:rPr>
                <w:rFonts w:ascii="Arial" w:eastAsia="Arial" w:hAnsi="Arial" w:cs="Arial"/>
              </w:rPr>
              <w:t>N°</w:t>
            </w:r>
            <w:proofErr w:type="spellEnd"/>
            <w:r>
              <w:rPr>
                <w:rFonts w:ascii="Arial" w:eastAsia="Arial" w:hAnsi="Arial" w:cs="Arial"/>
              </w:rPr>
              <w:t xml:space="preserve"> de horas </w:t>
            </w:r>
          </w:p>
          <w:p w14:paraId="7CD49B25" w14:textId="77777777" w:rsidR="0026179A" w:rsidRDefault="00000000">
            <w:pPr>
              <w:rPr>
                <w:rFonts w:ascii="Arial" w:eastAsia="Arial" w:hAnsi="Arial" w:cs="Arial"/>
              </w:rPr>
            </w:pPr>
            <w:r>
              <w:rPr>
                <w:rFonts w:ascii="Arial" w:eastAsia="Arial" w:hAnsi="Arial" w:cs="Arial"/>
              </w:rPr>
              <w:t>taller</w:t>
            </w:r>
          </w:p>
          <w:p w14:paraId="0350CF55" w14:textId="77777777" w:rsidR="0026179A" w:rsidRDefault="0026179A">
            <w:pPr>
              <w:rPr>
                <w:rFonts w:ascii="Arial" w:eastAsia="Arial" w:hAnsi="Arial" w:cs="Arial"/>
              </w:rPr>
            </w:pPr>
          </w:p>
        </w:tc>
        <w:tc>
          <w:tcPr>
            <w:tcW w:w="283" w:type="dxa"/>
            <w:tcBorders>
              <w:top w:val="single" w:sz="4" w:space="0" w:color="000000"/>
              <w:left w:val="nil"/>
            </w:tcBorders>
            <w:shd w:val="clear" w:color="auto" w:fill="D9D9D9"/>
          </w:tcPr>
          <w:p w14:paraId="4E2EB124" w14:textId="77777777" w:rsidR="0026179A" w:rsidRDefault="00000000">
            <w:pPr>
              <w:rPr>
                <w:rFonts w:ascii="Arial" w:eastAsia="Arial" w:hAnsi="Arial" w:cs="Arial"/>
              </w:rPr>
            </w:pPr>
            <w:r>
              <w:rPr>
                <w:rFonts w:ascii="Arial" w:eastAsia="Arial" w:hAnsi="Arial" w:cs="Arial"/>
              </w:rPr>
              <w:t>:</w:t>
            </w:r>
          </w:p>
        </w:tc>
        <w:tc>
          <w:tcPr>
            <w:tcW w:w="2268" w:type="dxa"/>
            <w:tcBorders>
              <w:top w:val="single" w:sz="4" w:space="0" w:color="000000"/>
              <w:right w:val="single" w:sz="8" w:space="0" w:color="000000"/>
            </w:tcBorders>
          </w:tcPr>
          <w:p w14:paraId="704E93EF" w14:textId="77777777" w:rsidR="0026179A" w:rsidRDefault="00000000">
            <w:pPr>
              <w:rPr>
                <w:rFonts w:ascii="Arial" w:eastAsia="Arial" w:hAnsi="Arial" w:cs="Arial"/>
              </w:rPr>
            </w:pPr>
            <w:r>
              <w:rPr>
                <w:rFonts w:ascii="Arial" w:eastAsia="Arial" w:hAnsi="Arial" w:cs="Arial"/>
              </w:rPr>
              <w:t>6</w:t>
            </w:r>
          </w:p>
        </w:tc>
      </w:tr>
      <w:tr w:rsidR="0026179A" w14:paraId="21D556DA" w14:textId="77777777" w:rsidTr="00E5717A">
        <w:tc>
          <w:tcPr>
            <w:tcW w:w="1686" w:type="dxa"/>
            <w:tcBorders>
              <w:left w:val="single" w:sz="8" w:space="0" w:color="000000"/>
              <w:right w:val="nil"/>
            </w:tcBorders>
            <w:shd w:val="clear" w:color="auto" w:fill="D9D9D9"/>
          </w:tcPr>
          <w:p w14:paraId="1702A1FC" w14:textId="77777777" w:rsidR="0026179A" w:rsidRDefault="00000000">
            <w:pPr>
              <w:rPr>
                <w:rFonts w:ascii="Arial" w:eastAsia="Arial" w:hAnsi="Arial" w:cs="Arial"/>
              </w:rPr>
            </w:pPr>
            <w:r>
              <w:rPr>
                <w:rFonts w:ascii="Arial" w:eastAsia="Arial" w:hAnsi="Arial" w:cs="Arial"/>
              </w:rPr>
              <w:t>Área curricular</w:t>
            </w:r>
          </w:p>
        </w:tc>
        <w:tc>
          <w:tcPr>
            <w:tcW w:w="283" w:type="dxa"/>
            <w:tcBorders>
              <w:left w:val="nil"/>
            </w:tcBorders>
            <w:shd w:val="clear" w:color="auto" w:fill="D9D9D9"/>
          </w:tcPr>
          <w:p w14:paraId="5B0D1151" w14:textId="77777777" w:rsidR="0026179A" w:rsidRDefault="00000000">
            <w:pPr>
              <w:rPr>
                <w:rFonts w:ascii="Arial" w:eastAsia="Arial" w:hAnsi="Arial" w:cs="Arial"/>
              </w:rPr>
            </w:pPr>
            <w:r>
              <w:rPr>
                <w:rFonts w:ascii="Arial" w:eastAsia="Arial" w:hAnsi="Arial" w:cs="Arial"/>
              </w:rPr>
              <w:t>:</w:t>
            </w:r>
          </w:p>
        </w:tc>
        <w:tc>
          <w:tcPr>
            <w:tcW w:w="2699" w:type="dxa"/>
          </w:tcPr>
          <w:p w14:paraId="1F5E494A" w14:textId="77777777" w:rsidR="0026179A" w:rsidRDefault="00000000">
            <w:pPr>
              <w:rPr>
                <w:rFonts w:ascii="Arial" w:eastAsia="Arial" w:hAnsi="Arial" w:cs="Arial"/>
              </w:rPr>
            </w:pPr>
            <w:r>
              <w:rPr>
                <w:rFonts w:ascii="Arial" w:eastAsia="Arial" w:hAnsi="Arial" w:cs="Arial"/>
              </w:rPr>
              <w:t xml:space="preserve">Proyectos </w:t>
            </w:r>
          </w:p>
        </w:tc>
        <w:tc>
          <w:tcPr>
            <w:tcW w:w="1216" w:type="dxa"/>
            <w:tcBorders>
              <w:right w:val="nil"/>
            </w:tcBorders>
            <w:shd w:val="clear" w:color="auto" w:fill="D9D9D9"/>
          </w:tcPr>
          <w:p w14:paraId="7F2E4ED5" w14:textId="77777777" w:rsidR="0026179A" w:rsidRDefault="00000000">
            <w:pPr>
              <w:rPr>
                <w:rFonts w:ascii="Arial" w:eastAsia="Arial" w:hAnsi="Arial" w:cs="Arial"/>
              </w:rPr>
            </w:pPr>
            <w:r>
              <w:rPr>
                <w:rFonts w:ascii="Arial" w:eastAsia="Arial" w:hAnsi="Arial" w:cs="Arial"/>
              </w:rPr>
              <w:t>Requisitos</w:t>
            </w:r>
          </w:p>
        </w:tc>
        <w:tc>
          <w:tcPr>
            <w:tcW w:w="283" w:type="dxa"/>
            <w:tcBorders>
              <w:left w:val="nil"/>
            </w:tcBorders>
            <w:shd w:val="clear" w:color="auto" w:fill="D9D9D9"/>
          </w:tcPr>
          <w:p w14:paraId="2E932F00" w14:textId="77777777" w:rsidR="0026179A" w:rsidRDefault="00000000">
            <w:pPr>
              <w:rPr>
                <w:rFonts w:ascii="Arial" w:eastAsia="Arial" w:hAnsi="Arial" w:cs="Arial"/>
              </w:rPr>
            </w:pPr>
            <w:r>
              <w:rPr>
                <w:rFonts w:ascii="Arial" w:eastAsia="Arial" w:hAnsi="Arial" w:cs="Arial"/>
              </w:rPr>
              <w:t>:</w:t>
            </w:r>
          </w:p>
        </w:tc>
        <w:tc>
          <w:tcPr>
            <w:tcW w:w="2268" w:type="dxa"/>
            <w:tcBorders>
              <w:right w:val="single" w:sz="8" w:space="0" w:color="000000"/>
            </w:tcBorders>
          </w:tcPr>
          <w:p w14:paraId="5F7EE2F2" w14:textId="77777777" w:rsidR="0026179A" w:rsidRDefault="00000000">
            <w:pPr>
              <w:rPr>
                <w:rFonts w:ascii="Arial" w:eastAsia="Arial" w:hAnsi="Arial" w:cs="Arial"/>
              </w:rPr>
            </w:pPr>
            <w:r>
              <w:rPr>
                <w:rFonts w:ascii="Arial" w:eastAsia="Arial" w:hAnsi="Arial" w:cs="Arial"/>
              </w:rPr>
              <w:t>1ARC52 - Representación 1 (paralelo)</w:t>
            </w:r>
          </w:p>
        </w:tc>
      </w:tr>
    </w:tbl>
    <w:p w14:paraId="1071A31E" w14:textId="77777777" w:rsidR="0026179A" w:rsidRDefault="0026179A">
      <w:pPr>
        <w:jc w:val="both"/>
        <w:rPr>
          <w:rFonts w:ascii="Arial" w:eastAsia="Arial" w:hAnsi="Arial" w:cs="Arial"/>
        </w:rPr>
      </w:pPr>
    </w:p>
    <w:p w14:paraId="728B7908" w14:textId="77777777" w:rsidR="0026179A" w:rsidRPr="007A542F" w:rsidRDefault="00000000">
      <w:pPr>
        <w:numPr>
          <w:ilvl w:val="0"/>
          <w:numId w:val="3"/>
        </w:numPr>
        <w:pBdr>
          <w:top w:val="nil"/>
          <w:left w:val="nil"/>
          <w:bottom w:val="nil"/>
          <w:right w:val="nil"/>
          <w:between w:val="nil"/>
        </w:pBdr>
        <w:ind w:left="142" w:hanging="142"/>
        <w:rPr>
          <w:rFonts w:ascii="Arial" w:eastAsia="Arial" w:hAnsi="Arial" w:cs="Arial"/>
          <w:color w:val="000000"/>
        </w:rPr>
      </w:pPr>
      <w:r>
        <w:rPr>
          <w:rFonts w:ascii="Arial" w:eastAsia="Arial" w:hAnsi="Arial" w:cs="Arial"/>
          <w:b/>
        </w:rPr>
        <w:t>DESCRIPCIÓN DEL CURSO</w:t>
      </w:r>
    </w:p>
    <w:p w14:paraId="75AF5A54" w14:textId="77777777" w:rsidR="007A542F" w:rsidRDefault="007A542F" w:rsidP="007A542F">
      <w:pPr>
        <w:pBdr>
          <w:top w:val="nil"/>
          <w:left w:val="nil"/>
          <w:bottom w:val="nil"/>
          <w:right w:val="nil"/>
          <w:between w:val="nil"/>
        </w:pBdr>
        <w:ind w:left="142"/>
        <w:rPr>
          <w:rFonts w:ascii="Arial" w:eastAsia="Arial" w:hAnsi="Arial" w:cs="Arial"/>
          <w:color w:val="000000"/>
        </w:rPr>
      </w:pPr>
    </w:p>
    <w:p w14:paraId="632933BC" w14:textId="77777777" w:rsidR="007A542F" w:rsidRDefault="007A542F" w:rsidP="007A542F">
      <w:pPr>
        <w:pBdr>
          <w:top w:val="nil"/>
          <w:left w:val="nil"/>
          <w:bottom w:val="nil"/>
          <w:right w:val="nil"/>
          <w:between w:val="nil"/>
        </w:pBdr>
        <w:ind w:left="720"/>
        <w:rPr>
          <w:rFonts w:ascii="Gill Sans" w:eastAsia="Gill Sans" w:hAnsi="Gill Sans" w:cs="Gill Sans"/>
          <w:b/>
          <w:sz w:val="22"/>
          <w:szCs w:val="22"/>
        </w:rPr>
      </w:pPr>
    </w:p>
    <w:p w14:paraId="3EB2B0CD" w14:textId="77777777" w:rsidR="007A542F" w:rsidRPr="00756F76" w:rsidRDefault="007A542F" w:rsidP="007A542F">
      <w:pPr>
        <w:spacing w:after="240" w:line="312" w:lineRule="auto"/>
        <w:jc w:val="both"/>
        <w:rPr>
          <w:rFonts w:ascii="Monospac821 BT" w:eastAsia="Monospac821 BT" w:hAnsi="Monospac821 BT" w:cs="Monospac821 BT"/>
          <w:color w:val="1F497D" w:themeColor="text2"/>
          <w:sz w:val="18"/>
          <w:szCs w:val="18"/>
        </w:rPr>
      </w:pPr>
      <w:r w:rsidRPr="00756F76">
        <w:rPr>
          <w:rFonts w:ascii="Monospac821 BT" w:eastAsia="Monospac821 BT" w:hAnsi="Monospac821 BT" w:cs="Monospac821 BT"/>
          <w:color w:val="1F497D" w:themeColor="text2"/>
          <w:sz w:val="18"/>
          <w:szCs w:val="18"/>
        </w:rPr>
        <w:t xml:space="preserve">Se propone introducir al alumno del primer </w:t>
      </w:r>
      <w:r>
        <w:rPr>
          <w:rFonts w:ascii="Monospac821 BT" w:eastAsia="Monospac821 BT" w:hAnsi="Monospac821 BT" w:cs="Monospac821 BT"/>
          <w:color w:val="1F497D" w:themeColor="text2"/>
          <w:sz w:val="18"/>
          <w:szCs w:val="18"/>
        </w:rPr>
        <w:t>ciclo</w:t>
      </w:r>
      <w:r w:rsidRPr="00756F76">
        <w:rPr>
          <w:rFonts w:ascii="Monospac821 BT" w:eastAsia="Monospac821 BT" w:hAnsi="Monospac821 BT" w:cs="Monospac821 BT"/>
          <w:color w:val="1F497D" w:themeColor="text2"/>
          <w:sz w:val="18"/>
          <w:szCs w:val="18"/>
        </w:rPr>
        <w:t xml:space="preserve"> en la “Cultura del Proyecto Arquitectónico”, teniendo como objetivos académicos conseguir que desarrolle actitudes, habilidades y saberes que le permitan, al cabo del año, pensar y operar el proyecto como un arquitecto. </w:t>
      </w:r>
    </w:p>
    <w:p w14:paraId="68358BD3" w14:textId="77777777" w:rsidR="007A542F" w:rsidRPr="00756F76" w:rsidRDefault="007A542F" w:rsidP="007A542F">
      <w:pPr>
        <w:spacing w:after="240" w:line="312" w:lineRule="auto"/>
        <w:jc w:val="both"/>
        <w:rPr>
          <w:rFonts w:ascii="Monospac821 BT" w:eastAsia="Monospac821 BT" w:hAnsi="Monospac821 BT" w:cs="Monospac821 BT"/>
          <w:color w:val="1F497D" w:themeColor="text2"/>
          <w:sz w:val="18"/>
          <w:szCs w:val="18"/>
        </w:rPr>
      </w:pPr>
      <w:r w:rsidRPr="00756F76">
        <w:rPr>
          <w:rFonts w:ascii="Monospac821 BT" w:eastAsia="Monospac821 BT" w:hAnsi="Monospac821 BT" w:cs="Monospac821 BT"/>
          <w:color w:val="1F497D" w:themeColor="text2"/>
          <w:sz w:val="18"/>
          <w:szCs w:val="18"/>
        </w:rPr>
        <w:t xml:space="preserve">Simultáneamente, generar en el alumno un mapa mental capaz de entender en términos generales, de que se trata el trabajo de los arquitectos, a fin de </w:t>
      </w:r>
      <w:r w:rsidRPr="00756F76">
        <w:rPr>
          <w:rFonts w:ascii="Monospac821 BT" w:eastAsia="Monospac821 BT" w:hAnsi="Monospac821 BT" w:cs="Monospac821 BT"/>
          <w:color w:val="1F497D" w:themeColor="text2"/>
          <w:sz w:val="18"/>
          <w:szCs w:val="18"/>
        </w:rPr>
        <w:lastRenderedPageBreak/>
        <w:t xml:space="preserve">que tenga una oportunidad temprana para reafirmar o no su interés real por la arquitectura. </w:t>
      </w:r>
    </w:p>
    <w:p w14:paraId="6942184F" w14:textId="77777777" w:rsidR="007A542F" w:rsidRPr="00756F76" w:rsidRDefault="007A542F" w:rsidP="007A542F">
      <w:pPr>
        <w:spacing w:after="240" w:line="312" w:lineRule="auto"/>
        <w:jc w:val="both"/>
        <w:rPr>
          <w:rFonts w:ascii="Monospac821 BT" w:eastAsia="Monospac821 BT" w:hAnsi="Monospac821 BT" w:cs="Monospac821 BT"/>
          <w:color w:val="1F497D" w:themeColor="text2"/>
          <w:sz w:val="18"/>
          <w:szCs w:val="18"/>
        </w:rPr>
      </w:pPr>
      <w:r w:rsidRPr="00756F76">
        <w:rPr>
          <w:rFonts w:ascii="Monospac821 BT" w:eastAsia="Monospac821 BT" w:hAnsi="Monospac821 BT" w:cs="Monospac821 BT"/>
          <w:color w:val="1F497D" w:themeColor="text2"/>
          <w:sz w:val="18"/>
          <w:szCs w:val="18"/>
        </w:rPr>
        <w:t>A partir de estos objetivos transversales se trabaja desarrollando un programa pedagógico, que permit</w:t>
      </w:r>
      <w:r>
        <w:rPr>
          <w:rFonts w:ascii="Monospac821 BT" w:eastAsia="Monospac821 BT" w:hAnsi="Monospac821 BT" w:cs="Monospac821 BT"/>
          <w:color w:val="1F497D" w:themeColor="text2"/>
          <w:sz w:val="18"/>
          <w:szCs w:val="18"/>
        </w:rPr>
        <w:t>e</w:t>
      </w:r>
      <w:r w:rsidRPr="00756F76">
        <w:rPr>
          <w:rFonts w:ascii="Monospac821 BT" w:eastAsia="Monospac821 BT" w:hAnsi="Monospac821 BT" w:cs="Monospac821 BT"/>
          <w:color w:val="1F497D" w:themeColor="text2"/>
          <w:sz w:val="18"/>
          <w:szCs w:val="18"/>
        </w:rPr>
        <w:t xml:space="preserve"> generar conocimiento tomando como ejes </w:t>
      </w:r>
      <w:r>
        <w:rPr>
          <w:rFonts w:ascii="Monospac821 BT" w:eastAsia="Monospac821 BT" w:hAnsi="Monospac821 BT" w:cs="Monospac821 BT"/>
          <w:color w:val="1F497D" w:themeColor="text2"/>
          <w:sz w:val="18"/>
          <w:szCs w:val="18"/>
        </w:rPr>
        <w:t>la</w:t>
      </w:r>
      <w:r w:rsidRPr="00756F76">
        <w:rPr>
          <w:rFonts w:ascii="Monospac821 BT" w:eastAsia="Monospac821 BT" w:hAnsi="Monospac821 BT" w:cs="Monospac821 BT"/>
          <w:color w:val="1F497D" w:themeColor="text2"/>
          <w:sz w:val="18"/>
          <w:szCs w:val="18"/>
        </w:rPr>
        <w:t xml:space="preserve"> FORMA</w:t>
      </w:r>
      <w:r>
        <w:rPr>
          <w:rFonts w:ascii="Monospac821 BT" w:eastAsia="Monospac821 BT" w:hAnsi="Monospac821 BT" w:cs="Monospac821 BT"/>
          <w:color w:val="1F497D" w:themeColor="text2"/>
          <w:sz w:val="18"/>
          <w:szCs w:val="18"/>
        </w:rPr>
        <w:t xml:space="preserve"> y el </w:t>
      </w:r>
      <w:r w:rsidRPr="00756F76">
        <w:rPr>
          <w:rFonts w:ascii="Monospac821 BT" w:eastAsia="Monospac821 BT" w:hAnsi="Monospac821 BT" w:cs="Monospac821 BT"/>
          <w:color w:val="1F497D" w:themeColor="text2"/>
          <w:sz w:val="18"/>
          <w:szCs w:val="18"/>
        </w:rPr>
        <w:t>AMBIENTE</w:t>
      </w:r>
      <w:r>
        <w:rPr>
          <w:rFonts w:ascii="Monospac821 BT" w:eastAsia="Monospac821 BT" w:hAnsi="Monospac821 BT" w:cs="Monospac821 BT"/>
          <w:color w:val="1F497D" w:themeColor="text2"/>
          <w:sz w:val="18"/>
          <w:szCs w:val="18"/>
        </w:rPr>
        <w:t>.</w:t>
      </w:r>
      <w:r w:rsidRPr="00756F76">
        <w:rPr>
          <w:rFonts w:ascii="Monospac821 BT" w:eastAsia="Monospac821 BT" w:hAnsi="Monospac821 BT" w:cs="Monospac821 BT"/>
          <w:color w:val="1F497D" w:themeColor="text2"/>
          <w:sz w:val="18"/>
          <w:szCs w:val="18"/>
        </w:rPr>
        <w:t xml:space="preserve"> </w:t>
      </w:r>
    </w:p>
    <w:p w14:paraId="27AB75CD" w14:textId="77777777" w:rsidR="007A542F" w:rsidRDefault="007A542F" w:rsidP="007A542F">
      <w:pPr>
        <w:spacing w:after="240" w:line="312" w:lineRule="auto"/>
        <w:jc w:val="both"/>
        <w:rPr>
          <w:rFonts w:ascii="Monospac821 BT" w:eastAsia="Monospac821 BT" w:hAnsi="Monospac821 BT" w:cs="Monospac821 BT"/>
          <w:color w:val="1F497D" w:themeColor="text2"/>
          <w:sz w:val="18"/>
          <w:szCs w:val="18"/>
        </w:rPr>
      </w:pPr>
      <w:r>
        <w:rPr>
          <w:rFonts w:ascii="Monospac821 BT" w:eastAsia="Monospac821 BT" w:hAnsi="Monospac821 BT" w:cs="Monospac821 BT"/>
          <w:color w:val="1F497D" w:themeColor="text2"/>
          <w:sz w:val="18"/>
          <w:szCs w:val="18"/>
        </w:rPr>
        <w:t>E</w:t>
      </w:r>
      <w:r w:rsidRPr="00756F76">
        <w:rPr>
          <w:rFonts w:ascii="Monospac821 BT" w:eastAsia="Monospac821 BT" w:hAnsi="Monospac821 BT" w:cs="Monospac821 BT"/>
          <w:color w:val="1F497D" w:themeColor="text2"/>
          <w:sz w:val="18"/>
          <w:szCs w:val="18"/>
        </w:rPr>
        <w:t xml:space="preserve">l alumno trabaja desde el conocimiento de la Forma, incorporando las presiones que el ambiente genera sobre la misma, como son la luz, </w:t>
      </w:r>
      <w:r>
        <w:rPr>
          <w:rFonts w:ascii="Monospac821 BT" w:eastAsia="Monospac821 BT" w:hAnsi="Monospac821 BT" w:cs="Monospac821 BT"/>
          <w:color w:val="1F497D" w:themeColor="text2"/>
          <w:sz w:val="18"/>
          <w:szCs w:val="18"/>
        </w:rPr>
        <w:t xml:space="preserve">la fuerza de gravedad </w:t>
      </w:r>
      <w:r w:rsidRPr="00756F76">
        <w:rPr>
          <w:rFonts w:ascii="Monospac821 BT" w:eastAsia="Monospac821 BT" w:hAnsi="Monospac821 BT" w:cs="Monospac821 BT"/>
          <w:color w:val="1F497D" w:themeColor="text2"/>
          <w:sz w:val="18"/>
          <w:szCs w:val="18"/>
        </w:rPr>
        <w:t xml:space="preserve">y el clima. Se desarrolla nociones como EQUILIBRIO, CRITERIOS COMPOSITIVOS, ESCALA, ESPACIO y LUZ.  </w:t>
      </w:r>
    </w:p>
    <w:p w14:paraId="77D310E9" w14:textId="77777777" w:rsidR="007A542F" w:rsidRPr="00756F76" w:rsidRDefault="007A542F" w:rsidP="007A542F">
      <w:pPr>
        <w:spacing w:after="240" w:line="312" w:lineRule="auto"/>
        <w:jc w:val="both"/>
        <w:rPr>
          <w:rFonts w:ascii="Monospac821 BT" w:eastAsia="Monospac821 BT" w:hAnsi="Monospac821 BT" w:cs="Monospac821 BT"/>
          <w:color w:val="1F497D" w:themeColor="text2"/>
          <w:sz w:val="18"/>
          <w:szCs w:val="18"/>
        </w:rPr>
      </w:pPr>
      <w:r w:rsidRPr="00756F76">
        <w:rPr>
          <w:rFonts w:ascii="Monospac821 BT" w:eastAsia="Monospac821 BT" w:hAnsi="Monospac821 BT" w:cs="Monospac821 BT"/>
          <w:color w:val="1F497D" w:themeColor="text2"/>
          <w:sz w:val="18"/>
          <w:szCs w:val="18"/>
        </w:rPr>
        <w:t xml:space="preserve">Todos los ejercicios proyectuales se desarrollan en dos fases: </w:t>
      </w:r>
    </w:p>
    <w:p w14:paraId="773CB9DF" w14:textId="77777777" w:rsidR="007A542F" w:rsidRPr="00756F76" w:rsidRDefault="007A542F" w:rsidP="007A542F">
      <w:pPr>
        <w:spacing w:after="240" w:line="312" w:lineRule="auto"/>
        <w:jc w:val="both"/>
        <w:rPr>
          <w:rFonts w:ascii="Monospac821 BT" w:eastAsia="Monospac821 BT" w:hAnsi="Monospac821 BT" w:cs="Monospac821 BT"/>
          <w:color w:val="1F497D" w:themeColor="text2"/>
          <w:sz w:val="18"/>
          <w:szCs w:val="18"/>
        </w:rPr>
      </w:pPr>
      <w:r w:rsidRPr="00756F76">
        <w:rPr>
          <w:rFonts w:ascii="Monospac821 BT" w:eastAsia="Monospac821 BT" w:hAnsi="Monospac821 BT" w:cs="Monospac821 BT"/>
          <w:color w:val="1F497D" w:themeColor="text2"/>
          <w:sz w:val="18"/>
          <w:szCs w:val="18"/>
        </w:rPr>
        <w:t xml:space="preserve">El proceso de REGISTRO/INVESTIGACION/CONOCIMIENTO y luego el proceso de INTERNALIZACIÓN DEL CONOCIMIENTO, a partir de la resolución de problemas arquitectónicos específicos resueltos proyectualmente, que se van complejizando gradualmente.  </w:t>
      </w:r>
    </w:p>
    <w:p w14:paraId="6FB38A55" w14:textId="77777777" w:rsidR="007A542F" w:rsidRPr="00756F76" w:rsidRDefault="007A542F" w:rsidP="007A542F">
      <w:pPr>
        <w:spacing w:after="240" w:line="312" w:lineRule="auto"/>
        <w:jc w:val="both"/>
        <w:rPr>
          <w:rFonts w:ascii="Monospac821 BT" w:eastAsia="Monospac821 BT" w:hAnsi="Monospac821 BT" w:cs="Monospac821 BT"/>
          <w:color w:val="1F497D" w:themeColor="text2"/>
          <w:sz w:val="18"/>
          <w:szCs w:val="18"/>
        </w:rPr>
      </w:pPr>
      <w:r w:rsidRPr="00756F76">
        <w:rPr>
          <w:rFonts w:ascii="Monospac821 BT" w:eastAsia="Monospac821 BT" w:hAnsi="Monospac821 BT" w:cs="Monospac821 BT"/>
          <w:color w:val="1F497D" w:themeColor="text2"/>
          <w:sz w:val="18"/>
          <w:szCs w:val="18"/>
        </w:rPr>
        <w:t xml:space="preserve">En términos pedagógicos todos estos ejercicios están diseñados en función de que el alumno APRENDA A VER, APRENDA A HACER, APRENDA A PENSAR Y APRENDA A APRENDER desarrollando sus capacidades creativas a partir de la incorporación de la cultura arquitectónica. </w:t>
      </w:r>
    </w:p>
    <w:p w14:paraId="08A9A4CD" w14:textId="77777777" w:rsidR="0026179A" w:rsidRDefault="0026179A">
      <w:pPr>
        <w:jc w:val="both"/>
        <w:rPr>
          <w:rFonts w:ascii="Arial" w:eastAsia="Arial" w:hAnsi="Arial" w:cs="Arial"/>
          <w:color w:val="0000FF"/>
        </w:rPr>
      </w:pPr>
    </w:p>
    <w:p w14:paraId="6F2413F4" w14:textId="77777777" w:rsidR="0026179A" w:rsidRDefault="00000000">
      <w:pPr>
        <w:numPr>
          <w:ilvl w:val="0"/>
          <w:numId w:val="3"/>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color w:val="000000"/>
        </w:rPr>
        <w:t>METODOLOGÍA</w:t>
      </w:r>
    </w:p>
    <w:p w14:paraId="6BCEB8A6" w14:textId="77777777" w:rsidR="007A542F" w:rsidRPr="00624E44" w:rsidRDefault="007A542F" w:rsidP="007A542F">
      <w:pPr>
        <w:pBdr>
          <w:top w:val="nil"/>
          <w:left w:val="nil"/>
          <w:bottom w:val="nil"/>
          <w:right w:val="nil"/>
          <w:between w:val="nil"/>
        </w:pBdr>
        <w:rPr>
          <w:rFonts w:ascii="Gill Sans" w:eastAsia="Gill Sans" w:hAnsi="Gill Sans" w:cs="Gill Sans"/>
          <w:b/>
          <w:color w:val="1F497D" w:themeColor="text2"/>
          <w:sz w:val="22"/>
          <w:szCs w:val="22"/>
        </w:rPr>
      </w:pPr>
      <w:r w:rsidRPr="00624E44">
        <w:rPr>
          <w:rFonts w:ascii="Gill Sans" w:eastAsia="Gill Sans" w:hAnsi="Gill Sans" w:cs="Gill Sans"/>
          <w:b/>
          <w:color w:val="1F497D" w:themeColor="text2"/>
          <w:sz w:val="22"/>
          <w:szCs w:val="22"/>
        </w:rPr>
        <w:t>Primera etapa</w:t>
      </w:r>
    </w:p>
    <w:p w14:paraId="748EAED7" w14:textId="77777777" w:rsidR="007A542F" w:rsidRDefault="007A542F" w:rsidP="007A542F">
      <w:pPr>
        <w:pBdr>
          <w:top w:val="nil"/>
          <w:left w:val="nil"/>
          <w:bottom w:val="nil"/>
          <w:right w:val="nil"/>
          <w:between w:val="nil"/>
        </w:pBdr>
        <w:rPr>
          <w:rFonts w:ascii="Gill Sans" w:eastAsia="Gill Sans" w:hAnsi="Gill Sans" w:cs="Gill Sans"/>
          <w:b/>
          <w:color w:val="000000"/>
          <w:sz w:val="22"/>
          <w:szCs w:val="22"/>
        </w:rPr>
      </w:pPr>
    </w:p>
    <w:p w14:paraId="20D655BC" w14:textId="49C4100C" w:rsidR="007A542F" w:rsidRDefault="007A542F" w:rsidP="007A542F">
      <w:pPr>
        <w:spacing w:after="240" w:line="312" w:lineRule="auto"/>
        <w:jc w:val="both"/>
        <w:rPr>
          <w:rFonts w:ascii="Monospac821 BT" w:eastAsia="Monospac821 BT" w:hAnsi="Monospac821 BT" w:cs="Monospac821 BT"/>
          <w:color w:val="1F497D" w:themeColor="text2"/>
          <w:sz w:val="18"/>
          <w:szCs w:val="18"/>
        </w:rPr>
      </w:pPr>
      <w:r w:rsidRPr="00624E44">
        <w:rPr>
          <w:rFonts w:ascii="Monospac821 BT" w:eastAsia="Monospac821 BT" w:hAnsi="Monospac821 BT" w:cs="Monospac821 BT"/>
          <w:color w:val="1F497D" w:themeColor="text2"/>
          <w:sz w:val="18"/>
          <w:szCs w:val="18"/>
        </w:rPr>
        <w:t xml:space="preserve">Para </w:t>
      </w:r>
      <w:r>
        <w:rPr>
          <w:rFonts w:ascii="Monospac821 BT" w:eastAsia="Monospac821 BT" w:hAnsi="Monospac821 BT" w:cs="Monospac821 BT"/>
          <w:color w:val="1F497D" w:themeColor="text2"/>
          <w:sz w:val="18"/>
          <w:szCs w:val="18"/>
        </w:rPr>
        <w:t>el trabajo de incorporación de los nuevos conceptos y nociones arquitectónicos, se</w:t>
      </w:r>
      <w:r w:rsidRPr="00624E44">
        <w:rPr>
          <w:rFonts w:ascii="Monospac821 BT" w:eastAsia="Monospac821 BT" w:hAnsi="Monospac821 BT" w:cs="Monospac821 BT"/>
          <w:color w:val="1F497D" w:themeColor="text2"/>
          <w:sz w:val="18"/>
          <w:szCs w:val="18"/>
        </w:rPr>
        <w:t xml:space="preserve"> estudia</w:t>
      </w:r>
      <w:r>
        <w:rPr>
          <w:rFonts w:ascii="Monospac821 BT" w:eastAsia="Monospac821 BT" w:hAnsi="Monospac821 BT" w:cs="Monospac821 BT"/>
          <w:color w:val="1F497D" w:themeColor="text2"/>
          <w:sz w:val="18"/>
          <w:szCs w:val="18"/>
        </w:rPr>
        <w:t xml:space="preserve"> </w:t>
      </w:r>
      <w:r w:rsidRPr="00624E44">
        <w:rPr>
          <w:rFonts w:ascii="Monospac821 BT" w:eastAsia="Monospac821 BT" w:hAnsi="Monospac821 BT" w:cs="Monospac821 BT"/>
          <w:color w:val="1F497D" w:themeColor="text2"/>
          <w:sz w:val="18"/>
          <w:szCs w:val="18"/>
        </w:rPr>
        <w:t xml:space="preserve">y reflexiona sobre la “forma” a través de la reproducción y análisis de referentes, y la manera como ciertas condicionantes inciden y operan sobre esta. </w:t>
      </w:r>
    </w:p>
    <w:p w14:paraId="59A3C8DD" w14:textId="77777777" w:rsidR="007A542F" w:rsidRPr="00624E44" w:rsidRDefault="007A542F" w:rsidP="007A542F">
      <w:pPr>
        <w:spacing w:after="240" w:line="312" w:lineRule="auto"/>
        <w:jc w:val="both"/>
        <w:rPr>
          <w:rFonts w:ascii="Monospac821 BT" w:eastAsia="Monospac821 BT" w:hAnsi="Monospac821 BT" w:cs="Monospac821 BT"/>
          <w:color w:val="1F497D" w:themeColor="text2"/>
          <w:sz w:val="18"/>
          <w:szCs w:val="18"/>
        </w:rPr>
      </w:pPr>
      <w:r>
        <w:rPr>
          <w:rFonts w:ascii="Monospac821 BT" w:eastAsia="Monospac821 BT" w:hAnsi="Monospac821 BT" w:cs="Monospac821 BT"/>
          <w:color w:val="1F497D" w:themeColor="text2"/>
          <w:sz w:val="18"/>
          <w:szCs w:val="18"/>
        </w:rPr>
        <w:t xml:space="preserve">Todo estudio de concepto nuevo empieza con una clase teórica donde se les brinda a los alumnos diversos conocimientos teóricos respecto al tema. Se analiza el concepto desde la escultura elegida por la cátedra a través del proceso de aprender a VER. Luego se internaliza el conocimiento a través de ejercicios que se operan sobre las diversas esculturas aprendiendo a HACER y PENSAR. </w:t>
      </w:r>
    </w:p>
    <w:p w14:paraId="5427C287" w14:textId="77777777" w:rsidR="007A542F" w:rsidRDefault="007A542F" w:rsidP="007A542F">
      <w:pPr>
        <w:spacing w:after="240" w:line="312" w:lineRule="auto"/>
        <w:jc w:val="both"/>
        <w:rPr>
          <w:rFonts w:ascii="Monospac821 BT" w:eastAsia="Monospac821 BT" w:hAnsi="Monospac821 BT" w:cs="Monospac821 BT"/>
          <w:color w:val="1F497D" w:themeColor="text2"/>
          <w:sz w:val="18"/>
          <w:szCs w:val="18"/>
        </w:rPr>
      </w:pPr>
      <w:r>
        <w:rPr>
          <w:rFonts w:ascii="Monospac821 BT" w:eastAsia="Monospac821 BT" w:hAnsi="Monospac821 BT" w:cs="Monospac821 BT"/>
          <w:color w:val="1F497D" w:themeColor="text2"/>
          <w:sz w:val="18"/>
          <w:szCs w:val="18"/>
        </w:rPr>
        <w:t>Algunas variables como la luz, el espacio y la escala</w:t>
      </w:r>
      <w:r w:rsidRPr="00624E44">
        <w:rPr>
          <w:rFonts w:ascii="Monospac821 BT" w:eastAsia="Monospac821 BT" w:hAnsi="Monospac821 BT" w:cs="Monospac821 BT"/>
          <w:color w:val="1F497D" w:themeColor="text2"/>
          <w:sz w:val="18"/>
          <w:szCs w:val="18"/>
        </w:rPr>
        <w:t xml:space="preserve"> </w:t>
      </w:r>
      <w:r>
        <w:rPr>
          <w:rFonts w:ascii="Monospac821 BT" w:eastAsia="Monospac821 BT" w:hAnsi="Monospac821 BT" w:cs="Monospac821 BT"/>
          <w:color w:val="1F497D" w:themeColor="text2"/>
          <w:sz w:val="18"/>
          <w:szCs w:val="18"/>
        </w:rPr>
        <w:t>incorporan el</w:t>
      </w:r>
      <w:r w:rsidRPr="00624E44">
        <w:rPr>
          <w:rFonts w:ascii="Monospac821 BT" w:eastAsia="Monospac821 BT" w:hAnsi="Monospac821 BT" w:cs="Monospac821 BT"/>
          <w:color w:val="1F497D" w:themeColor="text2"/>
          <w:sz w:val="18"/>
          <w:szCs w:val="18"/>
        </w:rPr>
        <w:t xml:space="preserve"> estudi</w:t>
      </w:r>
      <w:r>
        <w:rPr>
          <w:rFonts w:ascii="Monospac821 BT" w:eastAsia="Monospac821 BT" w:hAnsi="Monospac821 BT" w:cs="Monospac821 BT"/>
          <w:color w:val="1F497D" w:themeColor="text2"/>
          <w:sz w:val="18"/>
          <w:szCs w:val="18"/>
        </w:rPr>
        <w:t>o</w:t>
      </w:r>
      <w:r w:rsidRPr="00624E44">
        <w:rPr>
          <w:rFonts w:ascii="Monospac821 BT" w:eastAsia="Monospac821 BT" w:hAnsi="Monospac821 BT" w:cs="Monospac821 BT"/>
          <w:color w:val="1F497D" w:themeColor="text2"/>
          <w:sz w:val="18"/>
          <w:szCs w:val="18"/>
        </w:rPr>
        <w:t xml:space="preserve"> </w:t>
      </w:r>
      <w:r>
        <w:rPr>
          <w:rFonts w:ascii="Monospac821 BT" w:eastAsia="Monospac821 BT" w:hAnsi="Monospac821 BT" w:cs="Monospac821 BT"/>
          <w:color w:val="1F497D" w:themeColor="text2"/>
          <w:sz w:val="18"/>
          <w:szCs w:val="18"/>
        </w:rPr>
        <w:t xml:space="preserve">de </w:t>
      </w:r>
      <w:r w:rsidRPr="00624E44">
        <w:rPr>
          <w:rFonts w:ascii="Monospac821 BT" w:eastAsia="Monospac821 BT" w:hAnsi="Monospac821 BT" w:cs="Monospac821 BT"/>
          <w:color w:val="1F497D" w:themeColor="text2"/>
          <w:sz w:val="18"/>
          <w:szCs w:val="18"/>
        </w:rPr>
        <w:t>referentes que permit</w:t>
      </w:r>
      <w:r>
        <w:rPr>
          <w:rFonts w:ascii="Monospac821 BT" w:eastAsia="Monospac821 BT" w:hAnsi="Monospac821 BT" w:cs="Monospac821 BT"/>
          <w:color w:val="1F497D" w:themeColor="text2"/>
          <w:sz w:val="18"/>
          <w:szCs w:val="18"/>
        </w:rPr>
        <w:t>en</w:t>
      </w:r>
      <w:r w:rsidRPr="00624E44">
        <w:rPr>
          <w:rFonts w:ascii="Monospac821 BT" w:eastAsia="Monospac821 BT" w:hAnsi="Monospac821 BT" w:cs="Monospac821 BT"/>
          <w:color w:val="1F497D" w:themeColor="text2"/>
          <w:sz w:val="18"/>
          <w:szCs w:val="18"/>
        </w:rPr>
        <w:t xml:space="preserve"> entender estrategias de </w:t>
      </w:r>
      <w:r>
        <w:rPr>
          <w:rFonts w:ascii="Monospac821 BT" w:eastAsia="Monospac821 BT" w:hAnsi="Monospac821 BT" w:cs="Monospac821 BT"/>
          <w:color w:val="1F497D" w:themeColor="text2"/>
          <w:sz w:val="18"/>
          <w:szCs w:val="18"/>
        </w:rPr>
        <w:t>diseño sobre estas variables</w:t>
      </w:r>
      <w:r w:rsidRPr="00624E44">
        <w:rPr>
          <w:rFonts w:ascii="Monospac821 BT" w:eastAsia="Monospac821 BT" w:hAnsi="Monospac821 BT" w:cs="Monospac821 BT"/>
          <w:color w:val="1F497D" w:themeColor="text2"/>
          <w:sz w:val="18"/>
          <w:szCs w:val="18"/>
        </w:rPr>
        <w:t>. Luego, desarrollan un laboratorio</w:t>
      </w:r>
      <w:r>
        <w:rPr>
          <w:rFonts w:ascii="Monospac821 BT" w:eastAsia="Monospac821 BT" w:hAnsi="Monospac821 BT" w:cs="Monospac821 BT"/>
          <w:color w:val="1F497D" w:themeColor="text2"/>
          <w:sz w:val="18"/>
          <w:szCs w:val="18"/>
        </w:rPr>
        <w:t xml:space="preserve"> a través del diseño experimental que involucra el trabajo</w:t>
      </w:r>
      <w:r w:rsidRPr="00624E44">
        <w:rPr>
          <w:rFonts w:ascii="Monospac821 BT" w:eastAsia="Monospac821 BT" w:hAnsi="Monospac821 BT" w:cs="Monospac821 BT"/>
          <w:color w:val="1F497D" w:themeColor="text2"/>
          <w:sz w:val="18"/>
          <w:szCs w:val="18"/>
        </w:rPr>
        <w:t xml:space="preserve"> </w:t>
      </w:r>
      <w:r>
        <w:rPr>
          <w:rFonts w:ascii="Monospac821 BT" w:eastAsia="Monospac821 BT" w:hAnsi="Monospac821 BT" w:cs="Monospac821 BT"/>
          <w:color w:val="1F497D" w:themeColor="text2"/>
          <w:sz w:val="18"/>
          <w:szCs w:val="18"/>
        </w:rPr>
        <w:t>en serie</w:t>
      </w:r>
      <w:r w:rsidRPr="00624E44">
        <w:rPr>
          <w:rFonts w:ascii="Monospac821 BT" w:eastAsia="Monospac821 BT" w:hAnsi="Monospac821 BT" w:cs="Monospac821 BT"/>
          <w:color w:val="1F497D" w:themeColor="text2"/>
          <w:sz w:val="18"/>
          <w:szCs w:val="18"/>
        </w:rPr>
        <w:t xml:space="preserve"> para aprender por prueba y error</w:t>
      </w:r>
      <w:r>
        <w:rPr>
          <w:rFonts w:ascii="Monospac821 BT" w:eastAsia="Monospac821 BT" w:hAnsi="Monospac821 BT" w:cs="Monospac821 BT"/>
          <w:color w:val="1F497D" w:themeColor="text2"/>
          <w:sz w:val="18"/>
          <w:szCs w:val="18"/>
        </w:rPr>
        <w:t xml:space="preserve">. </w:t>
      </w:r>
    </w:p>
    <w:p w14:paraId="396FAA1C" w14:textId="77777777" w:rsidR="00190D51" w:rsidRDefault="00190D51" w:rsidP="007A542F">
      <w:pPr>
        <w:spacing w:after="240" w:line="312" w:lineRule="auto"/>
        <w:jc w:val="both"/>
        <w:rPr>
          <w:rFonts w:ascii="Monospac821 BT" w:eastAsia="Monospac821 BT" w:hAnsi="Monospac821 BT" w:cs="Monospac821 BT"/>
          <w:color w:val="1F497D" w:themeColor="text2"/>
          <w:sz w:val="18"/>
          <w:szCs w:val="18"/>
        </w:rPr>
      </w:pPr>
    </w:p>
    <w:p w14:paraId="145E8572" w14:textId="77777777" w:rsidR="007A542F" w:rsidRDefault="007A542F" w:rsidP="007A542F">
      <w:pPr>
        <w:pBdr>
          <w:top w:val="nil"/>
          <w:left w:val="nil"/>
          <w:bottom w:val="nil"/>
          <w:right w:val="nil"/>
          <w:between w:val="nil"/>
        </w:pBdr>
        <w:rPr>
          <w:rFonts w:ascii="Gill Sans" w:eastAsia="Gill Sans" w:hAnsi="Gill Sans" w:cs="Gill Sans"/>
          <w:b/>
          <w:color w:val="1F497D" w:themeColor="text2"/>
          <w:sz w:val="22"/>
          <w:szCs w:val="22"/>
        </w:rPr>
      </w:pPr>
      <w:r>
        <w:rPr>
          <w:rFonts w:ascii="Gill Sans" w:eastAsia="Gill Sans" w:hAnsi="Gill Sans" w:cs="Gill Sans"/>
          <w:b/>
          <w:color w:val="1F497D" w:themeColor="text2"/>
          <w:sz w:val="22"/>
          <w:szCs w:val="22"/>
        </w:rPr>
        <w:t>Segunda</w:t>
      </w:r>
      <w:r w:rsidRPr="00624E44">
        <w:rPr>
          <w:rFonts w:ascii="Gill Sans" w:eastAsia="Gill Sans" w:hAnsi="Gill Sans" w:cs="Gill Sans"/>
          <w:b/>
          <w:color w:val="1F497D" w:themeColor="text2"/>
          <w:sz w:val="22"/>
          <w:szCs w:val="22"/>
        </w:rPr>
        <w:t xml:space="preserve"> etapa</w:t>
      </w:r>
    </w:p>
    <w:p w14:paraId="09321612" w14:textId="77777777" w:rsidR="007A542F" w:rsidRPr="003F331B" w:rsidRDefault="007A542F" w:rsidP="007A542F">
      <w:pPr>
        <w:pBdr>
          <w:top w:val="nil"/>
          <w:left w:val="nil"/>
          <w:bottom w:val="nil"/>
          <w:right w:val="nil"/>
          <w:between w:val="nil"/>
        </w:pBdr>
        <w:rPr>
          <w:rFonts w:ascii="Monospac821 BT" w:eastAsia="Gill Sans" w:hAnsi="Monospac821 BT" w:cs="Gill Sans"/>
          <w:b/>
          <w:color w:val="1F497D" w:themeColor="text2"/>
          <w:sz w:val="22"/>
          <w:szCs w:val="22"/>
        </w:rPr>
      </w:pPr>
    </w:p>
    <w:p w14:paraId="61857818" w14:textId="74581505" w:rsidR="007A542F" w:rsidRDefault="007A542F" w:rsidP="007A542F">
      <w:pPr>
        <w:pBdr>
          <w:top w:val="nil"/>
          <w:left w:val="nil"/>
          <w:bottom w:val="nil"/>
          <w:right w:val="nil"/>
          <w:between w:val="nil"/>
        </w:pBdr>
        <w:spacing w:line="360" w:lineRule="auto"/>
        <w:jc w:val="both"/>
        <w:rPr>
          <w:rFonts w:ascii="Monospac821 BT" w:eastAsia="Gill Sans" w:hAnsi="Monospac821 BT" w:cs="Gill Sans"/>
          <w:bCs/>
          <w:color w:val="1F497D" w:themeColor="text2"/>
          <w:sz w:val="18"/>
          <w:szCs w:val="18"/>
        </w:rPr>
      </w:pPr>
      <w:r w:rsidRPr="003F331B">
        <w:rPr>
          <w:rFonts w:ascii="Monospac821 BT" w:eastAsia="Gill Sans" w:hAnsi="Monospac821 BT" w:cs="Gill Sans"/>
          <w:bCs/>
          <w:color w:val="1F497D" w:themeColor="text2"/>
          <w:sz w:val="18"/>
          <w:szCs w:val="18"/>
        </w:rPr>
        <w:t>En la segunda parte del curso, se diseña un</w:t>
      </w:r>
      <w:r w:rsidR="002E2385">
        <w:rPr>
          <w:rFonts w:ascii="Monospac821 BT" w:eastAsia="Gill Sans" w:hAnsi="Monospac821 BT" w:cs="Gill Sans"/>
          <w:bCs/>
          <w:color w:val="1F497D" w:themeColor="text2"/>
          <w:sz w:val="18"/>
          <w:szCs w:val="18"/>
        </w:rPr>
        <w:t xml:space="preserve"> </w:t>
      </w:r>
      <w:r w:rsidR="00190D51">
        <w:rPr>
          <w:rFonts w:ascii="Monospac821 BT" w:eastAsia="Gill Sans" w:hAnsi="Monospac821 BT" w:cs="Gill Sans"/>
          <w:bCs/>
          <w:color w:val="1F497D" w:themeColor="text2"/>
          <w:sz w:val="18"/>
          <w:szCs w:val="18"/>
        </w:rPr>
        <w:t>ORATORIO</w:t>
      </w:r>
      <w:r w:rsidRPr="003F331B">
        <w:rPr>
          <w:rFonts w:ascii="Monospac821 BT" w:eastAsia="Gill Sans" w:hAnsi="Monospac821 BT" w:cs="Gill Sans"/>
          <w:bCs/>
          <w:color w:val="1F497D" w:themeColor="text2"/>
          <w:sz w:val="18"/>
          <w:szCs w:val="18"/>
        </w:rPr>
        <w:t xml:space="preserve"> con espacios de introspección y otros </w:t>
      </w:r>
      <w:r>
        <w:rPr>
          <w:rFonts w:ascii="Monospac821 BT" w:eastAsia="Gill Sans" w:hAnsi="Monospac821 BT" w:cs="Gill Sans"/>
          <w:bCs/>
          <w:color w:val="1F497D" w:themeColor="text2"/>
          <w:sz w:val="18"/>
          <w:szCs w:val="18"/>
        </w:rPr>
        <w:t xml:space="preserve">espacios </w:t>
      </w:r>
      <w:r w:rsidRPr="003F331B">
        <w:rPr>
          <w:rFonts w:ascii="Monospac821 BT" w:eastAsia="Gill Sans" w:hAnsi="Monospac821 BT" w:cs="Gill Sans"/>
          <w:bCs/>
          <w:color w:val="1F497D" w:themeColor="text2"/>
          <w:sz w:val="18"/>
          <w:szCs w:val="18"/>
        </w:rPr>
        <w:t>colectivos. Se incorpora en el ejercicio todos los conocimientos previos adquiridos</w:t>
      </w:r>
      <w:r>
        <w:rPr>
          <w:rFonts w:ascii="Monospac821 BT" w:eastAsia="Gill Sans" w:hAnsi="Monospac821 BT" w:cs="Gill Sans"/>
          <w:bCs/>
          <w:color w:val="1F497D" w:themeColor="text2"/>
          <w:sz w:val="18"/>
          <w:szCs w:val="18"/>
        </w:rPr>
        <w:t xml:space="preserve"> y se introducen conocimientos nuevos como el recorrido y la pausa, el emplazamiento, la atmósfera a través de la caracterización de un espacio </w:t>
      </w:r>
      <w:r w:rsidR="002E2385">
        <w:rPr>
          <w:rFonts w:ascii="Monospac821 BT" w:eastAsia="Gill Sans" w:hAnsi="Monospac821 BT" w:cs="Gill Sans"/>
          <w:bCs/>
          <w:color w:val="1F497D" w:themeColor="text2"/>
          <w:sz w:val="18"/>
          <w:szCs w:val="18"/>
        </w:rPr>
        <w:t>de acuerdo con el</w:t>
      </w:r>
      <w:r>
        <w:rPr>
          <w:rFonts w:ascii="Monospac821 BT" w:eastAsia="Gill Sans" w:hAnsi="Monospac821 BT" w:cs="Gill Sans"/>
          <w:bCs/>
          <w:color w:val="1F497D" w:themeColor="text2"/>
          <w:sz w:val="18"/>
          <w:szCs w:val="18"/>
        </w:rPr>
        <w:t xml:space="preserve"> uso. </w:t>
      </w:r>
    </w:p>
    <w:p w14:paraId="585D1C77" w14:textId="77777777" w:rsidR="007A542F" w:rsidRPr="0040732E" w:rsidRDefault="007A542F" w:rsidP="007A542F">
      <w:pPr>
        <w:pBdr>
          <w:top w:val="nil"/>
          <w:left w:val="nil"/>
          <w:bottom w:val="nil"/>
          <w:right w:val="nil"/>
          <w:between w:val="nil"/>
        </w:pBdr>
        <w:spacing w:line="360" w:lineRule="auto"/>
        <w:jc w:val="both"/>
        <w:rPr>
          <w:rFonts w:ascii="Monospac821 BT" w:eastAsia="Gill Sans" w:hAnsi="Monospac821 BT" w:cs="Gill Sans"/>
          <w:bCs/>
          <w:color w:val="1F497D" w:themeColor="text2"/>
          <w:sz w:val="18"/>
          <w:szCs w:val="18"/>
        </w:rPr>
      </w:pPr>
    </w:p>
    <w:p w14:paraId="0719E2B7" w14:textId="752FCAB5" w:rsidR="007A542F" w:rsidRPr="0040732E" w:rsidRDefault="007A542F" w:rsidP="007A542F">
      <w:pPr>
        <w:spacing w:after="240" w:line="360" w:lineRule="auto"/>
        <w:jc w:val="both"/>
        <w:rPr>
          <w:rFonts w:ascii="Monospac821 BT" w:eastAsia="Monospac821 BT" w:hAnsi="Monospac821 BT" w:cs="Monospac821 BT"/>
          <w:color w:val="1F497D" w:themeColor="text2"/>
          <w:sz w:val="18"/>
          <w:szCs w:val="18"/>
        </w:rPr>
      </w:pPr>
      <w:r w:rsidRPr="0040732E">
        <w:rPr>
          <w:rFonts w:ascii="Monospac821 BT" w:eastAsia="Monospac821 BT" w:hAnsi="Monospac821 BT" w:cs="Monospac821 BT"/>
          <w:color w:val="1F497D" w:themeColor="text2"/>
          <w:sz w:val="18"/>
          <w:szCs w:val="18"/>
        </w:rPr>
        <w:t xml:space="preserve">Se aproxima al alumno a los referentes de arquitectura. Aprender a aprender y a decodificar mediante el estudio, la reflexión y comprensión del referente, para luego traducir las estrategias al diseño de </w:t>
      </w:r>
      <w:r w:rsidR="00190D51">
        <w:rPr>
          <w:rFonts w:ascii="Monospac821 BT" w:eastAsia="Monospac821 BT" w:hAnsi="Monospac821 BT" w:cs="Monospac821 BT"/>
          <w:color w:val="1F497D" w:themeColor="text2"/>
          <w:sz w:val="18"/>
          <w:szCs w:val="18"/>
        </w:rPr>
        <w:t>una capilla o lugar para la oración</w:t>
      </w:r>
      <w:r w:rsidRPr="0040732E">
        <w:rPr>
          <w:rFonts w:ascii="Monospac821 BT" w:eastAsia="Monospac821 BT" w:hAnsi="Monospac821 BT" w:cs="Monospac821 BT"/>
          <w:color w:val="1F497D" w:themeColor="text2"/>
          <w:sz w:val="18"/>
          <w:szCs w:val="18"/>
        </w:rPr>
        <w:t>.</w:t>
      </w:r>
    </w:p>
    <w:p w14:paraId="071B4606" w14:textId="6D1210D1" w:rsidR="007A542F" w:rsidRPr="0040732E" w:rsidRDefault="007A542F" w:rsidP="007A542F">
      <w:pPr>
        <w:spacing w:after="240" w:line="360" w:lineRule="auto"/>
        <w:jc w:val="both"/>
        <w:rPr>
          <w:rFonts w:ascii="Monospac821 BT" w:eastAsia="Monospac821 BT" w:hAnsi="Monospac821 BT" w:cs="Monospac821 BT"/>
          <w:color w:val="1F497D" w:themeColor="text2"/>
          <w:sz w:val="18"/>
          <w:szCs w:val="18"/>
        </w:rPr>
      </w:pPr>
      <w:r w:rsidRPr="0040732E">
        <w:rPr>
          <w:rFonts w:ascii="Monospac821 BT" w:eastAsia="Monospac821 BT" w:hAnsi="Monospac821 BT" w:cs="Monospac821 BT"/>
          <w:color w:val="1F497D" w:themeColor="text2"/>
          <w:sz w:val="18"/>
          <w:szCs w:val="18"/>
        </w:rPr>
        <w:t>Para reforzar lo aprendido, los alumnos en grupo de dos alumnos pasan por su primer proceso proyectual, el cual se desarrolla a través de una metodología clara entregada por la c</w:t>
      </w:r>
      <w:r w:rsidR="00190D51">
        <w:rPr>
          <w:rFonts w:ascii="Monospac821 BT" w:eastAsia="Monospac821 BT" w:hAnsi="Monospac821 BT" w:cs="Monospac821 BT"/>
          <w:color w:val="1F497D" w:themeColor="text2"/>
          <w:sz w:val="18"/>
          <w:szCs w:val="18"/>
        </w:rPr>
        <w:t>á</w:t>
      </w:r>
      <w:r w:rsidRPr="0040732E">
        <w:rPr>
          <w:rFonts w:ascii="Monospac821 BT" w:eastAsia="Monospac821 BT" w:hAnsi="Monospac821 BT" w:cs="Monospac821 BT"/>
          <w:color w:val="1F497D" w:themeColor="text2"/>
          <w:sz w:val="18"/>
          <w:szCs w:val="18"/>
        </w:rPr>
        <w:t>tedra, la cual se da paso a paso.</w:t>
      </w:r>
      <w:r>
        <w:rPr>
          <w:rFonts w:ascii="Monospac821 BT" w:eastAsia="Monospac821 BT" w:hAnsi="Monospac821 BT" w:cs="Monospac821 BT"/>
          <w:color w:val="1F497D" w:themeColor="text2"/>
          <w:sz w:val="18"/>
          <w:szCs w:val="18"/>
        </w:rPr>
        <w:t xml:space="preserve"> La idea es que los alumnos aprendan discutiendo y reflexionando en el proceso. </w:t>
      </w:r>
    </w:p>
    <w:p w14:paraId="3C5A08DB" w14:textId="2E8C7229" w:rsidR="007A542F" w:rsidRPr="0040732E" w:rsidRDefault="007A542F" w:rsidP="007A542F">
      <w:pPr>
        <w:spacing w:after="240" w:line="360" w:lineRule="auto"/>
        <w:jc w:val="both"/>
        <w:rPr>
          <w:rFonts w:ascii="Monospac821 BT" w:eastAsia="Monospac821 BT" w:hAnsi="Monospac821 BT" w:cs="Monospac821 BT"/>
          <w:color w:val="1F497D" w:themeColor="text2"/>
          <w:sz w:val="18"/>
          <w:szCs w:val="18"/>
        </w:rPr>
      </w:pPr>
      <w:r w:rsidRPr="0040732E">
        <w:rPr>
          <w:rFonts w:ascii="Monospac821 BT" w:eastAsia="Monospac821 BT" w:hAnsi="Monospac821 BT" w:cs="Monospac821 BT"/>
          <w:color w:val="1F497D" w:themeColor="text2"/>
          <w:sz w:val="18"/>
          <w:szCs w:val="18"/>
        </w:rPr>
        <w:t>Se les da a los alumnos elementos ambientales como preexistencias, es decir, caminos o trochas, árboles y la latitud, de modo tal que estos sirvan como inicio del proyecto. El lugar les obliga a pensar de manera más detallada en variables como el clima, las vistas, la luz</w:t>
      </w:r>
      <w:r w:rsidR="002E2385">
        <w:rPr>
          <w:rFonts w:ascii="Monospac821 BT" w:eastAsia="Monospac821 BT" w:hAnsi="Monospac821 BT" w:cs="Monospac821 BT"/>
          <w:color w:val="1F497D" w:themeColor="text2"/>
          <w:sz w:val="18"/>
          <w:szCs w:val="18"/>
        </w:rPr>
        <w:t>,</w:t>
      </w:r>
      <w:r w:rsidRPr="0040732E">
        <w:rPr>
          <w:rFonts w:ascii="Monospac821 BT" w:eastAsia="Monospac821 BT" w:hAnsi="Monospac821 BT" w:cs="Monospac821 BT"/>
          <w:color w:val="1F497D" w:themeColor="text2"/>
          <w:sz w:val="18"/>
          <w:szCs w:val="18"/>
        </w:rPr>
        <w:t xml:space="preserve"> la sombra</w:t>
      </w:r>
      <w:r w:rsidR="002E2385">
        <w:rPr>
          <w:rFonts w:ascii="Monospac821 BT" w:eastAsia="Monospac821 BT" w:hAnsi="Monospac821 BT" w:cs="Monospac821 BT"/>
          <w:color w:val="1F497D" w:themeColor="text2"/>
          <w:sz w:val="18"/>
          <w:szCs w:val="18"/>
        </w:rPr>
        <w:t xml:space="preserve">, la relación interior, exterior. </w:t>
      </w:r>
    </w:p>
    <w:p w14:paraId="6BBA995A" w14:textId="732066EE" w:rsidR="0026179A" w:rsidRPr="007A542F" w:rsidRDefault="007A542F" w:rsidP="007A542F">
      <w:pPr>
        <w:spacing w:after="240" w:line="360" w:lineRule="auto"/>
        <w:jc w:val="both"/>
        <w:rPr>
          <w:rFonts w:ascii="Monospac821 BT" w:eastAsia="Monospac821 BT" w:hAnsi="Monospac821 BT" w:cs="Monospac821 BT"/>
          <w:color w:val="1F497D" w:themeColor="text2"/>
          <w:sz w:val="18"/>
          <w:szCs w:val="18"/>
        </w:rPr>
      </w:pPr>
      <w:r w:rsidRPr="0040732E">
        <w:rPr>
          <w:rFonts w:ascii="Monospac821 BT" w:eastAsia="Monospac821 BT" w:hAnsi="Monospac821 BT" w:cs="Monospac821 BT"/>
          <w:color w:val="1F497D" w:themeColor="text2"/>
          <w:sz w:val="18"/>
          <w:szCs w:val="18"/>
        </w:rPr>
        <w:t>Los alumnos desarrollan una serie de medios y habilidades comunicacionales como son las plantas, cortes, elevaciones, axonometrías, perspectivas y maquetas. Todos estos temas se van aprendiendo y reforzando en el curso de Dibujo</w:t>
      </w:r>
      <w:r>
        <w:rPr>
          <w:rFonts w:ascii="Monospac821 BT" w:eastAsia="Monospac821 BT" w:hAnsi="Monospac821 BT" w:cs="Monospac821 BT"/>
          <w:color w:val="1F497D" w:themeColor="text2"/>
          <w:sz w:val="18"/>
          <w:szCs w:val="18"/>
        </w:rPr>
        <w:t>.</w:t>
      </w:r>
      <w:r w:rsidRPr="0040732E">
        <w:rPr>
          <w:rFonts w:ascii="Monospac821 BT" w:eastAsia="Monospac821 BT" w:hAnsi="Monospac821 BT" w:cs="Monospac821 BT"/>
          <w:color w:val="1F497D" w:themeColor="text2"/>
          <w:sz w:val="18"/>
          <w:szCs w:val="18"/>
        </w:rPr>
        <w:t xml:space="preserve"> Ambos cursos trabajan de la mano. </w:t>
      </w:r>
    </w:p>
    <w:p w14:paraId="709A127F" w14:textId="77777777" w:rsidR="0026179A" w:rsidRDefault="00000000">
      <w:pPr>
        <w:numPr>
          <w:ilvl w:val="0"/>
          <w:numId w:val="3"/>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color w:val="000000"/>
        </w:rPr>
        <w:t>EVALUACIÓN</w:t>
      </w:r>
    </w:p>
    <w:p w14:paraId="61C47544" w14:textId="77777777" w:rsidR="0026179A" w:rsidRDefault="0026179A">
      <w:pPr>
        <w:jc w:val="both"/>
        <w:rPr>
          <w:rFonts w:ascii="Arial" w:eastAsia="Arial" w:hAnsi="Arial" w:cs="Arial"/>
          <w:b/>
          <w:color w:val="000000"/>
        </w:rPr>
      </w:pPr>
    </w:p>
    <w:p w14:paraId="0FF105B9" w14:textId="1189EB9B" w:rsidR="007A542F" w:rsidRDefault="00000000" w:rsidP="007A542F">
      <w:pPr>
        <w:numPr>
          <w:ilvl w:val="1"/>
          <w:numId w:val="3"/>
        </w:numPr>
        <w:pBdr>
          <w:top w:val="nil"/>
          <w:left w:val="nil"/>
          <w:bottom w:val="nil"/>
          <w:right w:val="nil"/>
          <w:between w:val="nil"/>
        </w:pBdr>
        <w:ind w:left="567"/>
        <w:jc w:val="both"/>
        <w:rPr>
          <w:rFonts w:ascii="Arial" w:eastAsia="Arial" w:hAnsi="Arial" w:cs="Arial"/>
          <w:b/>
          <w:color w:val="000000"/>
        </w:rPr>
      </w:pPr>
      <w:r>
        <w:rPr>
          <w:rFonts w:ascii="Arial" w:eastAsia="Arial" w:hAnsi="Arial" w:cs="Arial"/>
          <w:b/>
          <w:color w:val="000000"/>
        </w:rPr>
        <w:t>Sistema de evaluación</w:t>
      </w:r>
    </w:p>
    <w:p w14:paraId="1FD6979C" w14:textId="77777777" w:rsidR="007A542F" w:rsidRPr="007A542F" w:rsidRDefault="007A542F" w:rsidP="007A542F">
      <w:pPr>
        <w:pBdr>
          <w:top w:val="nil"/>
          <w:left w:val="nil"/>
          <w:bottom w:val="nil"/>
          <w:right w:val="nil"/>
          <w:between w:val="nil"/>
        </w:pBdr>
        <w:ind w:left="567"/>
        <w:jc w:val="both"/>
        <w:rPr>
          <w:rFonts w:ascii="Arial" w:eastAsia="Arial" w:hAnsi="Arial" w:cs="Arial"/>
          <w:b/>
          <w:color w:val="000000"/>
        </w:rPr>
      </w:pPr>
    </w:p>
    <w:tbl>
      <w:tblPr>
        <w:tblStyle w:val="7"/>
        <w:tblW w:w="9255" w:type="dxa"/>
        <w:tblInd w:w="49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2730"/>
        <w:gridCol w:w="1995"/>
        <w:gridCol w:w="4530"/>
      </w:tblGrid>
      <w:tr w:rsidR="007A542F" w14:paraId="223F9D98" w14:textId="77777777" w:rsidTr="00DB7D81">
        <w:trPr>
          <w:trHeight w:val="282"/>
        </w:trPr>
        <w:tc>
          <w:tcPr>
            <w:tcW w:w="2730" w:type="dxa"/>
            <w:shd w:val="clear" w:color="auto" w:fill="D9D9D9"/>
            <w:tcMar>
              <w:top w:w="11" w:type="dxa"/>
              <w:left w:w="11" w:type="dxa"/>
              <w:bottom w:w="0" w:type="dxa"/>
              <w:right w:w="11" w:type="dxa"/>
            </w:tcMar>
            <w:vAlign w:val="center"/>
          </w:tcPr>
          <w:p w14:paraId="58B9E76A" w14:textId="77777777" w:rsidR="007A542F" w:rsidRDefault="007A542F" w:rsidP="00DB7D81">
            <w:pPr>
              <w:rPr>
                <w:rFonts w:ascii="Gill Sans" w:eastAsia="Gill Sans" w:hAnsi="Gill Sans" w:cs="Gill Sans"/>
                <w:sz w:val="20"/>
                <w:szCs w:val="20"/>
              </w:rPr>
            </w:pPr>
            <w:r>
              <w:rPr>
                <w:rFonts w:ascii="Gill Sans" w:eastAsia="Gill Sans" w:hAnsi="Gill Sans" w:cs="Gill Sans"/>
                <w:sz w:val="20"/>
                <w:szCs w:val="20"/>
              </w:rPr>
              <w:t>Rubro de evaluación*</w:t>
            </w:r>
          </w:p>
        </w:tc>
        <w:tc>
          <w:tcPr>
            <w:tcW w:w="1995" w:type="dxa"/>
            <w:shd w:val="clear" w:color="auto" w:fill="D9D9D9"/>
            <w:tcMar>
              <w:top w:w="11" w:type="dxa"/>
              <w:left w:w="11" w:type="dxa"/>
              <w:bottom w:w="0" w:type="dxa"/>
              <w:right w:w="11" w:type="dxa"/>
            </w:tcMar>
            <w:vAlign w:val="center"/>
          </w:tcPr>
          <w:p w14:paraId="6EEFA83E" w14:textId="77777777" w:rsidR="007A542F" w:rsidRDefault="007A542F" w:rsidP="00DB7D81">
            <w:pPr>
              <w:jc w:val="center"/>
              <w:rPr>
                <w:rFonts w:ascii="Gill Sans" w:eastAsia="Gill Sans" w:hAnsi="Gill Sans" w:cs="Gill Sans"/>
                <w:sz w:val="20"/>
                <w:szCs w:val="20"/>
              </w:rPr>
            </w:pPr>
            <w:r>
              <w:rPr>
                <w:rFonts w:ascii="Gill Sans" w:eastAsia="Gill Sans" w:hAnsi="Gill Sans" w:cs="Gill Sans"/>
                <w:sz w:val="20"/>
                <w:szCs w:val="20"/>
              </w:rPr>
              <w:t>Peso sobre la nota final del curso</w:t>
            </w:r>
          </w:p>
        </w:tc>
        <w:tc>
          <w:tcPr>
            <w:tcW w:w="4530" w:type="dxa"/>
            <w:shd w:val="clear" w:color="auto" w:fill="D9D9D9"/>
            <w:tcMar>
              <w:top w:w="11" w:type="dxa"/>
              <w:left w:w="11" w:type="dxa"/>
              <w:bottom w:w="0" w:type="dxa"/>
              <w:right w:w="11" w:type="dxa"/>
            </w:tcMar>
            <w:vAlign w:val="center"/>
          </w:tcPr>
          <w:p w14:paraId="7B165173" w14:textId="77777777" w:rsidR="007A542F" w:rsidRDefault="007A542F" w:rsidP="00DB7D81">
            <w:pPr>
              <w:jc w:val="center"/>
              <w:rPr>
                <w:rFonts w:ascii="Gill Sans" w:eastAsia="Gill Sans" w:hAnsi="Gill Sans" w:cs="Gill Sans"/>
                <w:sz w:val="20"/>
                <w:szCs w:val="20"/>
              </w:rPr>
            </w:pPr>
            <w:r>
              <w:rPr>
                <w:rFonts w:ascii="Gill Sans" w:eastAsia="Gill Sans" w:hAnsi="Gill Sans" w:cs="Gill Sans"/>
                <w:sz w:val="20"/>
                <w:szCs w:val="20"/>
              </w:rPr>
              <w:t>Descripción</w:t>
            </w:r>
          </w:p>
        </w:tc>
      </w:tr>
      <w:tr w:rsidR="007A542F" w14:paraId="6BFC7078" w14:textId="77777777" w:rsidTr="00DB7D81">
        <w:trPr>
          <w:trHeight w:val="264"/>
        </w:trPr>
        <w:tc>
          <w:tcPr>
            <w:tcW w:w="2730" w:type="dxa"/>
            <w:shd w:val="clear" w:color="auto" w:fill="FFFFFF"/>
            <w:tcMar>
              <w:top w:w="11" w:type="dxa"/>
              <w:left w:w="11" w:type="dxa"/>
              <w:bottom w:w="0" w:type="dxa"/>
              <w:right w:w="11" w:type="dxa"/>
            </w:tcMar>
            <w:vAlign w:val="center"/>
          </w:tcPr>
          <w:p w14:paraId="7D8D8A96" w14:textId="77777777" w:rsidR="007A542F" w:rsidRDefault="007A542F" w:rsidP="00DB7D81">
            <w:pPr>
              <w:rPr>
                <w:rFonts w:ascii="Gill Sans" w:eastAsia="Gill Sans" w:hAnsi="Gill Sans" w:cs="Gill Sans"/>
                <w:sz w:val="20"/>
                <w:szCs w:val="20"/>
              </w:rPr>
            </w:pPr>
            <w:r w:rsidRPr="00A372C4">
              <w:rPr>
                <w:rFonts w:ascii="Gill Sans" w:eastAsia="Gill Sans" w:hAnsi="Gill Sans" w:cs="Gill Sans"/>
                <w:sz w:val="20"/>
                <w:szCs w:val="20"/>
              </w:rPr>
              <w:t>Nota de Ejercicio Inicial</w:t>
            </w:r>
          </w:p>
        </w:tc>
        <w:tc>
          <w:tcPr>
            <w:tcW w:w="1995" w:type="dxa"/>
            <w:shd w:val="clear" w:color="auto" w:fill="FFFFFF"/>
            <w:tcMar>
              <w:top w:w="11" w:type="dxa"/>
              <w:left w:w="11" w:type="dxa"/>
              <w:bottom w:w="0" w:type="dxa"/>
              <w:right w:w="11" w:type="dxa"/>
            </w:tcMar>
            <w:vAlign w:val="center"/>
          </w:tcPr>
          <w:p w14:paraId="3A0A8970" w14:textId="77777777" w:rsidR="007A542F" w:rsidRPr="00170AF5" w:rsidRDefault="007A542F" w:rsidP="00DB7D81">
            <w:pPr>
              <w:jc w:val="center"/>
              <w:rPr>
                <w:rFonts w:ascii="Gill Sans" w:eastAsia="Gill Sans" w:hAnsi="Gill Sans" w:cs="Gill Sans"/>
                <w:color w:val="000000" w:themeColor="text1"/>
                <w:sz w:val="20"/>
                <w:szCs w:val="20"/>
              </w:rPr>
            </w:pPr>
            <w:r w:rsidRPr="00170AF5">
              <w:rPr>
                <w:rFonts w:ascii="Gill Sans" w:eastAsia="Gill Sans" w:hAnsi="Gill Sans" w:cs="Gill Sans"/>
                <w:color w:val="000000" w:themeColor="text1"/>
                <w:sz w:val="20"/>
                <w:szCs w:val="20"/>
              </w:rPr>
              <w:t>5%</w:t>
            </w:r>
          </w:p>
        </w:tc>
        <w:tc>
          <w:tcPr>
            <w:tcW w:w="4530" w:type="dxa"/>
            <w:shd w:val="clear" w:color="auto" w:fill="FFFFFF"/>
            <w:tcMar>
              <w:top w:w="11" w:type="dxa"/>
              <w:left w:w="11" w:type="dxa"/>
              <w:bottom w:w="0" w:type="dxa"/>
              <w:right w:w="11" w:type="dxa"/>
            </w:tcMar>
            <w:vAlign w:val="center"/>
          </w:tcPr>
          <w:p w14:paraId="41476BB9" w14:textId="77777777" w:rsidR="007A542F" w:rsidRPr="00170AF5" w:rsidRDefault="007A542F" w:rsidP="00DB7D81">
            <w:pPr>
              <w:rPr>
                <w:rFonts w:ascii="Gill Sans" w:eastAsia="Gill Sans" w:hAnsi="Gill Sans" w:cs="Gill Sans"/>
                <w:color w:val="000000" w:themeColor="text1"/>
                <w:sz w:val="20"/>
                <w:szCs w:val="20"/>
              </w:rPr>
            </w:pPr>
            <w:r w:rsidRPr="00170AF5">
              <w:rPr>
                <w:rFonts w:ascii="Gill Sans" w:eastAsia="Gill Sans" w:hAnsi="Gill Sans" w:cs="Gill Sans"/>
                <w:color w:val="000000" w:themeColor="text1"/>
                <w:sz w:val="20"/>
                <w:szCs w:val="20"/>
              </w:rPr>
              <w:t>Investigación grupal con exposición</w:t>
            </w:r>
          </w:p>
        </w:tc>
      </w:tr>
      <w:tr w:rsidR="007A542F" w14:paraId="25E4FDA3" w14:textId="77777777" w:rsidTr="00DB7D81">
        <w:trPr>
          <w:trHeight w:val="264"/>
        </w:trPr>
        <w:tc>
          <w:tcPr>
            <w:tcW w:w="2730" w:type="dxa"/>
            <w:shd w:val="clear" w:color="auto" w:fill="FFFFFF"/>
            <w:tcMar>
              <w:top w:w="11" w:type="dxa"/>
              <w:left w:w="11" w:type="dxa"/>
              <w:bottom w:w="0" w:type="dxa"/>
              <w:right w:w="11" w:type="dxa"/>
            </w:tcMar>
            <w:vAlign w:val="center"/>
          </w:tcPr>
          <w:p w14:paraId="4E73AABF" w14:textId="77777777" w:rsidR="007A542F" w:rsidRDefault="007A542F" w:rsidP="00DB7D81">
            <w:pPr>
              <w:rPr>
                <w:rFonts w:ascii="Gill Sans" w:eastAsia="Gill Sans" w:hAnsi="Gill Sans" w:cs="Gill Sans"/>
                <w:sz w:val="20"/>
                <w:szCs w:val="20"/>
              </w:rPr>
            </w:pPr>
            <w:r w:rsidRPr="00A372C4">
              <w:rPr>
                <w:rFonts w:ascii="Gill Sans" w:eastAsia="Gill Sans" w:hAnsi="Gill Sans" w:cs="Gill Sans"/>
                <w:sz w:val="20"/>
                <w:szCs w:val="20"/>
              </w:rPr>
              <w:t>Nota de Entrega Parcial</w:t>
            </w:r>
          </w:p>
        </w:tc>
        <w:tc>
          <w:tcPr>
            <w:tcW w:w="1995" w:type="dxa"/>
            <w:shd w:val="clear" w:color="auto" w:fill="FFFFFF"/>
            <w:tcMar>
              <w:top w:w="11" w:type="dxa"/>
              <w:left w:w="11" w:type="dxa"/>
              <w:bottom w:w="0" w:type="dxa"/>
              <w:right w:w="11" w:type="dxa"/>
            </w:tcMar>
            <w:vAlign w:val="center"/>
          </w:tcPr>
          <w:p w14:paraId="466A44AB" w14:textId="77777777" w:rsidR="007A542F" w:rsidRDefault="007A542F" w:rsidP="00DB7D81">
            <w:pPr>
              <w:jc w:val="center"/>
              <w:rPr>
                <w:rFonts w:ascii="Gill Sans" w:eastAsia="Gill Sans" w:hAnsi="Gill Sans" w:cs="Gill Sans"/>
                <w:sz w:val="20"/>
                <w:szCs w:val="20"/>
              </w:rPr>
            </w:pPr>
            <w:r>
              <w:rPr>
                <w:rFonts w:ascii="Gill Sans" w:eastAsia="Gill Sans" w:hAnsi="Gill Sans" w:cs="Gill Sans"/>
                <w:sz w:val="20"/>
                <w:szCs w:val="20"/>
              </w:rPr>
              <w:t>20%</w:t>
            </w:r>
          </w:p>
        </w:tc>
        <w:tc>
          <w:tcPr>
            <w:tcW w:w="4530" w:type="dxa"/>
            <w:shd w:val="clear" w:color="auto" w:fill="FFFFFF"/>
            <w:tcMar>
              <w:top w:w="11" w:type="dxa"/>
              <w:left w:w="11" w:type="dxa"/>
              <w:bottom w:w="0" w:type="dxa"/>
              <w:right w:w="11" w:type="dxa"/>
            </w:tcMar>
            <w:vAlign w:val="center"/>
          </w:tcPr>
          <w:p w14:paraId="75D92172" w14:textId="77777777" w:rsidR="007A542F" w:rsidRDefault="007A542F" w:rsidP="00DB7D81">
            <w:pPr>
              <w:rPr>
                <w:rFonts w:ascii="Gill Sans" w:eastAsia="Gill Sans" w:hAnsi="Gill Sans" w:cs="Gill Sans"/>
                <w:sz w:val="20"/>
                <w:szCs w:val="20"/>
              </w:rPr>
            </w:pPr>
            <w:r>
              <w:rPr>
                <w:rFonts w:ascii="Gill Sans" w:eastAsia="Gill Sans" w:hAnsi="Gill Sans" w:cs="Gill Sans"/>
                <w:sz w:val="20"/>
                <w:szCs w:val="20"/>
              </w:rPr>
              <w:t>Entregables de ejercicio de experimentación varios</w:t>
            </w:r>
          </w:p>
        </w:tc>
      </w:tr>
      <w:tr w:rsidR="007A542F" w14:paraId="70F6D492" w14:textId="77777777" w:rsidTr="00DB7D81">
        <w:trPr>
          <w:trHeight w:val="264"/>
        </w:trPr>
        <w:tc>
          <w:tcPr>
            <w:tcW w:w="2730" w:type="dxa"/>
            <w:shd w:val="clear" w:color="auto" w:fill="FFFFFF"/>
            <w:tcMar>
              <w:top w:w="11" w:type="dxa"/>
              <w:left w:w="11" w:type="dxa"/>
              <w:bottom w:w="0" w:type="dxa"/>
              <w:right w:w="11" w:type="dxa"/>
            </w:tcMar>
            <w:vAlign w:val="center"/>
          </w:tcPr>
          <w:p w14:paraId="5CE32D5B" w14:textId="77777777" w:rsidR="007A542F" w:rsidRDefault="007A542F" w:rsidP="00DB7D81">
            <w:pPr>
              <w:rPr>
                <w:rFonts w:ascii="Gill Sans" w:eastAsia="Gill Sans" w:hAnsi="Gill Sans" w:cs="Gill Sans"/>
                <w:sz w:val="20"/>
                <w:szCs w:val="20"/>
              </w:rPr>
            </w:pPr>
            <w:r w:rsidRPr="00A372C4">
              <w:rPr>
                <w:rFonts w:ascii="Gill Sans" w:eastAsia="Gill Sans" w:hAnsi="Gill Sans" w:cs="Gill Sans"/>
                <w:sz w:val="20"/>
                <w:szCs w:val="20"/>
              </w:rPr>
              <w:t>Nota Portafolio</w:t>
            </w:r>
          </w:p>
        </w:tc>
        <w:tc>
          <w:tcPr>
            <w:tcW w:w="1995" w:type="dxa"/>
            <w:shd w:val="clear" w:color="auto" w:fill="FFFFFF"/>
            <w:tcMar>
              <w:top w:w="11" w:type="dxa"/>
              <w:left w:w="11" w:type="dxa"/>
              <w:bottom w:w="0" w:type="dxa"/>
              <w:right w:w="11" w:type="dxa"/>
            </w:tcMar>
            <w:vAlign w:val="center"/>
          </w:tcPr>
          <w:p w14:paraId="124FDF6B" w14:textId="77777777" w:rsidR="007A542F" w:rsidRDefault="007A542F" w:rsidP="00DB7D81">
            <w:pPr>
              <w:jc w:val="center"/>
              <w:rPr>
                <w:rFonts w:ascii="Gill Sans" w:eastAsia="Gill Sans" w:hAnsi="Gill Sans" w:cs="Gill Sans"/>
                <w:sz w:val="20"/>
                <w:szCs w:val="20"/>
              </w:rPr>
            </w:pPr>
            <w:r>
              <w:rPr>
                <w:rFonts w:ascii="Gill Sans" w:eastAsia="Gill Sans" w:hAnsi="Gill Sans" w:cs="Gill Sans"/>
                <w:sz w:val="20"/>
                <w:szCs w:val="20"/>
              </w:rPr>
              <w:t>5%</w:t>
            </w:r>
          </w:p>
        </w:tc>
        <w:tc>
          <w:tcPr>
            <w:tcW w:w="4530" w:type="dxa"/>
            <w:shd w:val="clear" w:color="auto" w:fill="FFFFFF"/>
            <w:tcMar>
              <w:top w:w="11" w:type="dxa"/>
              <w:left w:w="11" w:type="dxa"/>
              <w:bottom w:w="0" w:type="dxa"/>
              <w:right w:w="11" w:type="dxa"/>
            </w:tcMar>
            <w:vAlign w:val="center"/>
          </w:tcPr>
          <w:p w14:paraId="1D3AB9CE" w14:textId="77777777" w:rsidR="007A542F" w:rsidRDefault="007A542F" w:rsidP="00DB7D81">
            <w:pPr>
              <w:rPr>
                <w:rFonts w:ascii="Gill Sans" w:eastAsia="Gill Sans" w:hAnsi="Gill Sans" w:cs="Gill Sans"/>
                <w:sz w:val="20"/>
                <w:szCs w:val="20"/>
              </w:rPr>
            </w:pPr>
            <w:r>
              <w:rPr>
                <w:rFonts w:ascii="Gill Sans" w:eastAsia="Gill Sans" w:hAnsi="Gill Sans" w:cs="Gill Sans"/>
                <w:sz w:val="20"/>
                <w:szCs w:val="20"/>
              </w:rPr>
              <w:t>Portafolio y c</w:t>
            </w:r>
            <w:r w:rsidRPr="00A372C4">
              <w:rPr>
                <w:rFonts w:ascii="Gill Sans" w:eastAsia="Gill Sans" w:hAnsi="Gill Sans" w:cs="Gill Sans"/>
                <w:sz w:val="20"/>
                <w:szCs w:val="20"/>
              </w:rPr>
              <w:t>alificación clase a clase mediante entregas periódicas</w:t>
            </w:r>
            <w:r>
              <w:rPr>
                <w:rFonts w:ascii="Gill Sans" w:eastAsia="Gill Sans" w:hAnsi="Gill Sans" w:cs="Gill Sans"/>
                <w:sz w:val="20"/>
                <w:szCs w:val="20"/>
              </w:rPr>
              <w:t>. Evaluación continua</w:t>
            </w:r>
          </w:p>
        </w:tc>
      </w:tr>
      <w:tr w:rsidR="007A542F" w14:paraId="39798937" w14:textId="77777777" w:rsidTr="00DB7D81">
        <w:trPr>
          <w:trHeight w:val="264"/>
        </w:trPr>
        <w:tc>
          <w:tcPr>
            <w:tcW w:w="2730" w:type="dxa"/>
            <w:shd w:val="clear" w:color="auto" w:fill="FFFFFF"/>
            <w:tcMar>
              <w:top w:w="11" w:type="dxa"/>
              <w:left w:w="11" w:type="dxa"/>
              <w:bottom w:w="0" w:type="dxa"/>
              <w:right w:w="11" w:type="dxa"/>
            </w:tcMar>
            <w:vAlign w:val="center"/>
          </w:tcPr>
          <w:p w14:paraId="4845E2D8" w14:textId="77777777" w:rsidR="007A542F" w:rsidRDefault="007A542F" w:rsidP="00DB7D81">
            <w:pPr>
              <w:rPr>
                <w:rFonts w:ascii="Gill Sans" w:eastAsia="Gill Sans" w:hAnsi="Gill Sans" w:cs="Gill Sans"/>
                <w:sz w:val="20"/>
                <w:szCs w:val="20"/>
              </w:rPr>
            </w:pPr>
            <w:r w:rsidRPr="00A372C4">
              <w:rPr>
                <w:rFonts w:ascii="Gill Sans" w:eastAsia="Gill Sans" w:hAnsi="Gill Sans" w:cs="Gill Sans"/>
                <w:sz w:val="20"/>
                <w:szCs w:val="20"/>
              </w:rPr>
              <w:t>Nota Entrega Final</w:t>
            </w:r>
          </w:p>
        </w:tc>
        <w:tc>
          <w:tcPr>
            <w:tcW w:w="1995" w:type="dxa"/>
            <w:shd w:val="clear" w:color="auto" w:fill="FFFFFF"/>
            <w:tcMar>
              <w:top w:w="11" w:type="dxa"/>
              <w:left w:w="11" w:type="dxa"/>
              <w:bottom w:w="0" w:type="dxa"/>
              <w:right w:w="11" w:type="dxa"/>
            </w:tcMar>
            <w:vAlign w:val="center"/>
          </w:tcPr>
          <w:p w14:paraId="3C1C5169" w14:textId="77777777" w:rsidR="007A542F" w:rsidRDefault="007A542F" w:rsidP="00DB7D81">
            <w:pPr>
              <w:jc w:val="center"/>
              <w:rPr>
                <w:rFonts w:ascii="Gill Sans" w:eastAsia="Gill Sans" w:hAnsi="Gill Sans" w:cs="Gill Sans"/>
                <w:sz w:val="20"/>
                <w:szCs w:val="20"/>
              </w:rPr>
            </w:pPr>
            <w:r>
              <w:rPr>
                <w:rFonts w:ascii="Gill Sans" w:eastAsia="Gill Sans" w:hAnsi="Gill Sans" w:cs="Gill Sans"/>
                <w:sz w:val="20"/>
                <w:szCs w:val="20"/>
              </w:rPr>
              <w:t>70%</w:t>
            </w:r>
          </w:p>
        </w:tc>
        <w:tc>
          <w:tcPr>
            <w:tcW w:w="4530" w:type="dxa"/>
            <w:shd w:val="clear" w:color="auto" w:fill="FFFFFF"/>
            <w:tcMar>
              <w:top w:w="11" w:type="dxa"/>
              <w:left w:w="11" w:type="dxa"/>
              <w:bottom w:w="0" w:type="dxa"/>
              <w:right w:w="11" w:type="dxa"/>
            </w:tcMar>
            <w:vAlign w:val="center"/>
          </w:tcPr>
          <w:p w14:paraId="256BF3ED" w14:textId="77777777" w:rsidR="007A542F" w:rsidRDefault="007A542F" w:rsidP="00DB7D81">
            <w:pPr>
              <w:rPr>
                <w:rFonts w:ascii="Gill Sans" w:eastAsia="Gill Sans" w:hAnsi="Gill Sans" w:cs="Gill Sans"/>
                <w:sz w:val="20"/>
                <w:szCs w:val="20"/>
              </w:rPr>
            </w:pPr>
            <w:r>
              <w:rPr>
                <w:rFonts w:ascii="Gill Sans" w:eastAsia="Gill Sans" w:hAnsi="Gill Sans" w:cs="Gill Sans"/>
                <w:sz w:val="20"/>
                <w:szCs w:val="20"/>
              </w:rPr>
              <w:t>Entregables personales: Maqueta, planos, vistas y proceso</w:t>
            </w:r>
          </w:p>
        </w:tc>
      </w:tr>
    </w:tbl>
    <w:p w14:paraId="0691CCB7" w14:textId="77777777" w:rsidR="007A542F" w:rsidRDefault="007A542F" w:rsidP="007A542F">
      <w:pPr>
        <w:pBdr>
          <w:top w:val="nil"/>
          <w:left w:val="nil"/>
          <w:bottom w:val="nil"/>
          <w:right w:val="nil"/>
          <w:between w:val="nil"/>
        </w:pBdr>
        <w:rPr>
          <w:rFonts w:ascii="Gill Sans" w:eastAsia="Gill Sans" w:hAnsi="Gill Sans" w:cs="Gill Sans"/>
          <w:b/>
          <w:color w:val="000000"/>
          <w:sz w:val="22"/>
          <w:szCs w:val="22"/>
        </w:rPr>
      </w:pPr>
    </w:p>
    <w:p w14:paraId="226731C5" w14:textId="77777777" w:rsidR="007A542F" w:rsidRDefault="007A542F" w:rsidP="007A542F">
      <w:pPr>
        <w:pBdr>
          <w:top w:val="nil"/>
          <w:left w:val="nil"/>
          <w:bottom w:val="nil"/>
          <w:right w:val="nil"/>
          <w:between w:val="nil"/>
        </w:pBdr>
        <w:ind w:left="142"/>
        <w:rPr>
          <w:rFonts w:ascii="Gill Sans" w:eastAsia="Gill Sans" w:hAnsi="Gill Sans" w:cs="Gill Sans"/>
          <w:b/>
          <w:color w:val="000000"/>
          <w:sz w:val="22"/>
          <w:szCs w:val="22"/>
        </w:rPr>
      </w:pPr>
    </w:p>
    <w:p w14:paraId="6BED0943" w14:textId="04165311" w:rsidR="007A542F" w:rsidRDefault="007A542F" w:rsidP="007A542F">
      <w:pPr>
        <w:spacing w:line="360" w:lineRule="auto"/>
        <w:jc w:val="both"/>
        <w:rPr>
          <w:rFonts w:ascii="Monospac821 BT" w:eastAsia="Gill Sans" w:hAnsi="Monospac821 BT" w:cs="Gill Sans"/>
          <w:bCs/>
          <w:color w:val="1F497D" w:themeColor="text2"/>
          <w:sz w:val="18"/>
          <w:szCs w:val="18"/>
        </w:rPr>
      </w:pPr>
      <w:r w:rsidRPr="003D3893">
        <w:rPr>
          <w:rFonts w:ascii="Monospac821 BT" w:eastAsia="Gill Sans" w:hAnsi="Monospac821 BT" w:cs="Gill Sans"/>
          <w:bCs/>
          <w:color w:val="1F497D" w:themeColor="text2"/>
          <w:sz w:val="18"/>
          <w:szCs w:val="18"/>
        </w:rPr>
        <w:t xml:space="preserve">La primera parte del curso (el estudio de todas las variables) tiene un peso del </w:t>
      </w:r>
      <w:r w:rsidR="002E2385">
        <w:rPr>
          <w:rFonts w:ascii="Monospac821 BT" w:eastAsia="Gill Sans" w:hAnsi="Monospac821 BT" w:cs="Gill Sans"/>
          <w:bCs/>
          <w:color w:val="1F497D" w:themeColor="text2"/>
          <w:sz w:val="18"/>
          <w:szCs w:val="18"/>
        </w:rPr>
        <w:t>25</w:t>
      </w:r>
      <w:r w:rsidRPr="003D3893">
        <w:rPr>
          <w:rFonts w:ascii="Monospac821 BT" w:eastAsia="Gill Sans" w:hAnsi="Monospac821 BT" w:cs="Gill Sans"/>
          <w:bCs/>
          <w:color w:val="1F497D" w:themeColor="text2"/>
          <w:sz w:val="18"/>
          <w:szCs w:val="18"/>
        </w:rPr>
        <w:t>%</w:t>
      </w:r>
    </w:p>
    <w:p w14:paraId="7F89401A" w14:textId="77777777" w:rsidR="007A542F" w:rsidRPr="003D3893" w:rsidRDefault="007A542F" w:rsidP="007A542F">
      <w:pPr>
        <w:spacing w:line="360" w:lineRule="auto"/>
        <w:jc w:val="both"/>
        <w:rPr>
          <w:rFonts w:ascii="Monospac821 BT" w:eastAsia="Gill Sans" w:hAnsi="Monospac821 BT" w:cs="Gill Sans"/>
          <w:bCs/>
          <w:color w:val="1F497D" w:themeColor="text2"/>
          <w:sz w:val="18"/>
          <w:szCs w:val="18"/>
        </w:rPr>
      </w:pPr>
    </w:p>
    <w:p w14:paraId="4F6D33E2" w14:textId="4E990034" w:rsidR="007A542F" w:rsidRPr="003D3893" w:rsidRDefault="007A542F" w:rsidP="007A542F">
      <w:pPr>
        <w:spacing w:line="360" w:lineRule="auto"/>
        <w:jc w:val="both"/>
        <w:rPr>
          <w:rFonts w:ascii="Monospac821 BT" w:eastAsia="Gill Sans" w:hAnsi="Monospac821 BT" w:cs="Gill Sans"/>
          <w:bCs/>
          <w:color w:val="1F497D" w:themeColor="text2"/>
          <w:sz w:val="18"/>
          <w:szCs w:val="18"/>
        </w:rPr>
      </w:pPr>
      <w:r w:rsidRPr="003D3893">
        <w:rPr>
          <w:rFonts w:ascii="Monospac821 BT" w:eastAsia="Gill Sans" w:hAnsi="Monospac821 BT" w:cs="Gill Sans"/>
          <w:bCs/>
          <w:color w:val="1F497D" w:themeColor="text2"/>
          <w:sz w:val="18"/>
          <w:szCs w:val="18"/>
        </w:rPr>
        <w:t>La segunda parte del curso que consta del diseño del pabellón tiene un peso del 7</w:t>
      </w:r>
      <w:r w:rsidR="002E2385">
        <w:rPr>
          <w:rFonts w:ascii="Monospac821 BT" w:eastAsia="Gill Sans" w:hAnsi="Monospac821 BT" w:cs="Gill Sans"/>
          <w:bCs/>
          <w:color w:val="1F497D" w:themeColor="text2"/>
          <w:sz w:val="18"/>
          <w:szCs w:val="18"/>
        </w:rPr>
        <w:t>5</w:t>
      </w:r>
      <w:r w:rsidRPr="003D3893">
        <w:rPr>
          <w:rFonts w:ascii="Monospac821 BT" w:eastAsia="Gill Sans" w:hAnsi="Monospac821 BT" w:cs="Gill Sans"/>
          <w:bCs/>
          <w:color w:val="1F497D" w:themeColor="text2"/>
          <w:sz w:val="18"/>
          <w:szCs w:val="18"/>
        </w:rPr>
        <w:t>%</w:t>
      </w:r>
    </w:p>
    <w:p w14:paraId="2B6C4A7B" w14:textId="77777777" w:rsidR="007A542F" w:rsidRPr="003D3893" w:rsidRDefault="007A542F" w:rsidP="007A542F">
      <w:pPr>
        <w:spacing w:line="360" w:lineRule="auto"/>
        <w:jc w:val="both"/>
        <w:rPr>
          <w:rFonts w:ascii="Monospac821 BT" w:eastAsia="Gill Sans" w:hAnsi="Monospac821 BT" w:cs="Gill Sans"/>
          <w:bCs/>
          <w:color w:val="1F497D" w:themeColor="text2"/>
          <w:sz w:val="18"/>
          <w:szCs w:val="18"/>
        </w:rPr>
      </w:pPr>
    </w:p>
    <w:p w14:paraId="78691079" w14:textId="58D6BEDE" w:rsidR="0026179A" w:rsidRPr="007A542F" w:rsidRDefault="007A542F" w:rsidP="007A542F">
      <w:pPr>
        <w:spacing w:line="360" w:lineRule="auto"/>
        <w:jc w:val="both"/>
        <w:rPr>
          <w:rFonts w:ascii="Monospac821 BT" w:eastAsia="Gill Sans" w:hAnsi="Monospac821 BT" w:cs="Gill Sans"/>
          <w:bCs/>
          <w:color w:val="1F497D" w:themeColor="text2"/>
          <w:sz w:val="18"/>
          <w:szCs w:val="18"/>
        </w:rPr>
      </w:pPr>
      <w:r w:rsidRPr="003D3893">
        <w:rPr>
          <w:rFonts w:ascii="Monospac821 BT" w:eastAsia="Gill Sans" w:hAnsi="Monospac821 BT" w:cs="Gill Sans"/>
          <w:bCs/>
          <w:color w:val="1F497D" w:themeColor="text2"/>
          <w:sz w:val="18"/>
          <w:szCs w:val="18"/>
        </w:rPr>
        <w:t xml:space="preserve">Cabe remarcar que todos aquellos alumnos que no pasen la segunda etapa del curso no podrán pasar de ciclo ya que este ejercicio es fundamental para saber que el alumno está preparado para su ascensión. </w:t>
      </w:r>
    </w:p>
    <w:p w14:paraId="1F88493E" w14:textId="77777777" w:rsidR="007A542F" w:rsidRPr="003D3893" w:rsidRDefault="007A542F" w:rsidP="007A542F">
      <w:pPr>
        <w:spacing w:line="360" w:lineRule="auto"/>
        <w:jc w:val="both"/>
        <w:rPr>
          <w:rFonts w:ascii="Monospac821 BT" w:eastAsia="Gill Sans" w:hAnsi="Monospac821 BT" w:cs="Gill Sans"/>
          <w:bCs/>
          <w:color w:val="1F497D" w:themeColor="text2"/>
          <w:sz w:val="18"/>
          <w:szCs w:val="18"/>
        </w:rPr>
      </w:pPr>
    </w:p>
    <w:p w14:paraId="0EC6901A" w14:textId="77777777" w:rsidR="007A542F" w:rsidRDefault="007A542F" w:rsidP="007A542F">
      <w:pPr>
        <w:pBdr>
          <w:top w:val="nil"/>
          <w:left w:val="nil"/>
          <w:bottom w:val="nil"/>
          <w:right w:val="nil"/>
          <w:between w:val="nil"/>
        </w:pBdr>
        <w:ind w:left="567"/>
        <w:rPr>
          <w:rFonts w:ascii="Gill Sans" w:eastAsia="Gill Sans" w:hAnsi="Gill Sans" w:cs="Gill Sans"/>
          <w:b/>
          <w:color w:val="000000"/>
          <w:sz w:val="22"/>
          <w:szCs w:val="22"/>
        </w:rPr>
      </w:pPr>
    </w:p>
    <w:p w14:paraId="7292FF19" w14:textId="77777777" w:rsidR="007A542F" w:rsidRPr="003D3893" w:rsidRDefault="007A542F" w:rsidP="007A542F">
      <w:pPr>
        <w:pBdr>
          <w:top w:val="nil"/>
          <w:left w:val="nil"/>
          <w:bottom w:val="nil"/>
          <w:right w:val="nil"/>
          <w:between w:val="nil"/>
        </w:pBdr>
        <w:spacing w:line="360" w:lineRule="auto"/>
        <w:jc w:val="both"/>
        <w:rPr>
          <w:rFonts w:ascii="Monospac821 BT" w:eastAsia="Gill Sans" w:hAnsi="Monospac821 BT" w:cs="Gill Sans"/>
          <w:bCs/>
          <w:color w:val="1F497D" w:themeColor="text2"/>
          <w:sz w:val="18"/>
          <w:szCs w:val="18"/>
        </w:rPr>
      </w:pPr>
      <w:r w:rsidRPr="003D3893">
        <w:rPr>
          <w:rFonts w:ascii="Monospac821 BT" w:eastAsia="Gill Sans" w:hAnsi="Monospac821 BT" w:cs="Gill Sans"/>
          <w:bCs/>
          <w:color w:val="1F497D" w:themeColor="text2"/>
          <w:sz w:val="18"/>
          <w:szCs w:val="18"/>
        </w:rPr>
        <w:t xml:space="preserve">Se evalúa cada uno de los ejercicios de la primera etapa. En cada uno de los ejercicios se toma en consideración, la propuesta, el proceso y la presentación. </w:t>
      </w:r>
    </w:p>
    <w:p w14:paraId="0C515121" w14:textId="77777777" w:rsidR="007A542F" w:rsidRPr="003D3893" w:rsidRDefault="007A542F" w:rsidP="007A542F">
      <w:pPr>
        <w:pBdr>
          <w:top w:val="nil"/>
          <w:left w:val="nil"/>
          <w:bottom w:val="nil"/>
          <w:right w:val="nil"/>
          <w:between w:val="nil"/>
        </w:pBdr>
        <w:spacing w:line="360" w:lineRule="auto"/>
        <w:jc w:val="both"/>
        <w:rPr>
          <w:rFonts w:ascii="Monospac821 BT" w:eastAsia="Gill Sans" w:hAnsi="Monospac821 BT" w:cs="Gill Sans"/>
          <w:bCs/>
          <w:color w:val="1F497D" w:themeColor="text2"/>
          <w:sz w:val="18"/>
          <w:szCs w:val="18"/>
        </w:rPr>
      </w:pPr>
    </w:p>
    <w:p w14:paraId="26A219F5" w14:textId="36926DAC" w:rsidR="007A542F" w:rsidRPr="003D3893" w:rsidRDefault="007A542F" w:rsidP="007A542F">
      <w:pPr>
        <w:pBdr>
          <w:top w:val="nil"/>
          <w:left w:val="nil"/>
          <w:bottom w:val="nil"/>
          <w:right w:val="nil"/>
          <w:between w:val="nil"/>
        </w:pBdr>
        <w:spacing w:line="360" w:lineRule="auto"/>
        <w:jc w:val="both"/>
        <w:rPr>
          <w:rFonts w:ascii="Monospac821 BT" w:eastAsia="Gill Sans" w:hAnsi="Monospac821 BT" w:cs="Gill Sans"/>
          <w:bCs/>
          <w:color w:val="1F497D" w:themeColor="text2"/>
          <w:sz w:val="18"/>
          <w:szCs w:val="18"/>
        </w:rPr>
      </w:pPr>
      <w:r w:rsidRPr="003D3893">
        <w:rPr>
          <w:rFonts w:ascii="Monospac821 BT" w:eastAsia="Gill Sans" w:hAnsi="Monospac821 BT" w:cs="Gill Sans"/>
          <w:bCs/>
          <w:color w:val="1F497D" w:themeColor="text2"/>
          <w:sz w:val="18"/>
          <w:szCs w:val="18"/>
        </w:rPr>
        <w:t xml:space="preserve">Para la segunda etapa del ciclo, </w:t>
      </w:r>
      <w:r w:rsidR="00190D51">
        <w:rPr>
          <w:rFonts w:ascii="Monospac821 BT" w:eastAsia="Gill Sans" w:hAnsi="Monospac821 BT" w:cs="Gill Sans"/>
          <w:bCs/>
          <w:color w:val="1F497D" w:themeColor="text2"/>
          <w:sz w:val="18"/>
          <w:szCs w:val="18"/>
        </w:rPr>
        <w:t xml:space="preserve">en </w:t>
      </w:r>
      <w:r w:rsidRPr="003D3893">
        <w:rPr>
          <w:rFonts w:ascii="Monospac821 BT" w:eastAsia="Gill Sans" w:hAnsi="Monospac821 BT" w:cs="Gill Sans"/>
          <w:bCs/>
          <w:color w:val="1F497D" w:themeColor="text2"/>
          <w:sz w:val="18"/>
          <w:szCs w:val="18"/>
        </w:rPr>
        <w:t xml:space="preserve">la relacionada con el diseño del </w:t>
      </w:r>
      <w:r w:rsidR="00190D51">
        <w:rPr>
          <w:rFonts w:ascii="Monospac821 BT" w:eastAsia="Gill Sans" w:hAnsi="Monospac821 BT" w:cs="Gill Sans"/>
          <w:bCs/>
          <w:color w:val="1F497D" w:themeColor="text2"/>
          <w:sz w:val="18"/>
          <w:szCs w:val="18"/>
        </w:rPr>
        <w:t>oratorio,</w:t>
      </w:r>
      <w:r w:rsidRPr="003D3893">
        <w:rPr>
          <w:rFonts w:ascii="Monospac821 BT" w:eastAsia="Gill Sans" w:hAnsi="Monospac821 BT" w:cs="Gill Sans"/>
          <w:bCs/>
          <w:color w:val="1F497D" w:themeColor="text2"/>
          <w:sz w:val="18"/>
          <w:szCs w:val="18"/>
        </w:rPr>
        <w:t xml:space="preserve"> hay dos evaluaciones que se articulan entre sí. La preentrega, donde se prepara al alumno para la entrega final y se evalúa el ejercicio completo</w:t>
      </w:r>
      <w:r w:rsidR="002E2385">
        <w:rPr>
          <w:rFonts w:ascii="Monospac821 BT" w:eastAsia="Gill Sans" w:hAnsi="Monospac821 BT" w:cs="Gill Sans"/>
          <w:bCs/>
          <w:color w:val="1F497D" w:themeColor="text2"/>
          <w:sz w:val="18"/>
          <w:szCs w:val="18"/>
        </w:rPr>
        <w:t xml:space="preserve"> y</w:t>
      </w:r>
      <w:r w:rsidRPr="003D3893">
        <w:rPr>
          <w:rFonts w:ascii="Monospac821 BT" w:eastAsia="Gill Sans" w:hAnsi="Monospac821 BT" w:cs="Gill Sans"/>
          <w:bCs/>
          <w:color w:val="1F497D" w:themeColor="text2"/>
          <w:sz w:val="18"/>
          <w:szCs w:val="18"/>
        </w:rPr>
        <w:t xml:space="preserve"> la entrega final. </w:t>
      </w:r>
    </w:p>
    <w:p w14:paraId="33CAA3F9" w14:textId="77777777" w:rsidR="007A542F" w:rsidRPr="003D3893" w:rsidRDefault="007A542F" w:rsidP="007A542F">
      <w:pPr>
        <w:pBdr>
          <w:top w:val="nil"/>
          <w:left w:val="nil"/>
          <w:bottom w:val="nil"/>
          <w:right w:val="nil"/>
          <w:between w:val="nil"/>
        </w:pBdr>
        <w:spacing w:line="360" w:lineRule="auto"/>
        <w:jc w:val="both"/>
        <w:rPr>
          <w:rFonts w:ascii="Monospac821 BT" w:eastAsia="Gill Sans" w:hAnsi="Monospac821 BT" w:cs="Gill Sans"/>
          <w:bCs/>
          <w:color w:val="1F497D" w:themeColor="text2"/>
          <w:sz w:val="18"/>
          <w:szCs w:val="18"/>
        </w:rPr>
      </w:pPr>
    </w:p>
    <w:p w14:paraId="00014461" w14:textId="77777777" w:rsidR="007A542F" w:rsidRPr="00F110DB" w:rsidRDefault="007A542F" w:rsidP="007A542F">
      <w:pPr>
        <w:pBdr>
          <w:top w:val="nil"/>
          <w:left w:val="nil"/>
          <w:bottom w:val="nil"/>
          <w:right w:val="nil"/>
          <w:between w:val="nil"/>
        </w:pBdr>
        <w:spacing w:line="360" w:lineRule="auto"/>
        <w:rPr>
          <w:rFonts w:ascii="Gill Sans" w:eastAsia="Gill Sans" w:hAnsi="Gill Sans" w:cs="Gill Sans"/>
          <w:bCs/>
          <w:color w:val="000000"/>
          <w:sz w:val="22"/>
          <w:szCs w:val="22"/>
        </w:rPr>
      </w:pPr>
      <w:r w:rsidRPr="003D3893">
        <w:rPr>
          <w:rFonts w:ascii="Monospac821 BT" w:eastAsia="Gill Sans" w:hAnsi="Monospac821 BT" w:cs="Gill Sans"/>
          <w:bCs/>
          <w:color w:val="1F497D" w:themeColor="text2"/>
          <w:sz w:val="18"/>
          <w:szCs w:val="18"/>
        </w:rPr>
        <w:t>Se toma en consideración la propuesta, el proceso y la presentación (el uso de todas las herramientas de comunicación)</w:t>
      </w:r>
      <w:r>
        <w:rPr>
          <w:rFonts w:ascii="Gill Sans" w:eastAsia="Gill Sans" w:hAnsi="Gill Sans" w:cs="Gill Sans"/>
          <w:bCs/>
          <w:color w:val="1F497D" w:themeColor="text2"/>
          <w:sz w:val="22"/>
          <w:szCs w:val="22"/>
        </w:rPr>
        <w:t xml:space="preserve"> </w:t>
      </w:r>
    </w:p>
    <w:p w14:paraId="0D9E3891" w14:textId="77777777" w:rsidR="0026179A" w:rsidRDefault="0026179A">
      <w:pPr>
        <w:jc w:val="both"/>
        <w:rPr>
          <w:rFonts w:ascii="Arial" w:eastAsia="Arial" w:hAnsi="Arial" w:cs="Arial"/>
          <w:color w:val="0000FF"/>
        </w:rPr>
      </w:pPr>
    </w:p>
    <w:p w14:paraId="23EEA62B" w14:textId="77777777" w:rsidR="0026179A" w:rsidRDefault="0026179A">
      <w:pPr>
        <w:pBdr>
          <w:top w:val="nil"/>
          <w:left w:val="nil"/>
          <w:bottom w:val="nil"/>
          <w:right w:val="nil"/>
          <w:between w:val="nil"/>
        </w:pBdr>
        <w:jc w:val="both"/>
        <w:rPr>
          <w:rFonts w:ascii="Arial" w:eastAsia="Arial" w:hAnsi="Arial" w:cs="Arial"/>
          <w:b/>
        </w:rPr>
      </w:pPr>
    </w:p>
    <w:p w14:paraId="156979B2" w14:textId="77777777" w:rsidR="0026179A" w:rsidRDefault="00000000">
      <w:pPr>
        <w:numPr>
          <w:ilvl w:val="1"/>
          <w:numId w:val="3"/>
        </w:numPr>
        <w:pBdr>
          <w:top w:val="nil"/>
          <w:left w:val="nil"/>
          <w:bottom w:val="nil"/>
          <w:right w:val="nil"/>
          <w:between w:val="nil"/>
        </w:pBdr>
        <w:ind w:left="567"/>
        <w:jc w:val="both"/>
        <w:rPr>
          <w:rFonts w:ascii="Arial" w:eastAsia="Arial" w:hAnsi="Arial" w:cs="Arial"/>
          <w:b/>
          <w:color w:val="000000"/>
        </w:rPr>
      </w:pPr>
      <w:r>
        <w:rPr>
          <w:rFonts w:ascii="Arial" w:eastAsia="Arial" w:hAnsi="Arial" w:cs="Arial"/>
          <w:b/>
          <w:color w:val="000000"/>
        </w:rPr>
        <w:t>Fórmula de evaluación</w:t>
      </w:r>
    </w:p>
    <w:p w14:paraId="0A6E4C60" w14:textId="77777777" w:rsidR="0026179A" w:rsidRDefault="0026179A">
      <w:pPr>
        <w:pBdr>
          <w:top w:val="nil"/>
          <w:left w:val="nil"/>
          <w:bottom w:val="nil"/>
          <w:right w:val="nil"/>
          <w:between w:val="nil"/>
        </w:pBdr>
        <w:jc w:val="both"/>
        <w:rPr>
          <w:rFonts w:ascii="Arial" w:eastAsia="Arial" w:hAnsi="Arial" w:cs="Arial"/>
          <w:b/>
          <w:color w:val="000000"/>
        </w:rPr>
      </w:pPr>
    </w:p>
    <w:p w14:paraId="024BDA7E" w14:textId="77777777" w:rsidR="005A1C3E" w:rsidRDefault="005A1C3E" w:rsidP="005A1C3E">
      <w:pPr>
        <w:pBdr>
          <w:top w:val="nil"/>
          <w:left w:val="nil"/>
          <w:bottom w:val="nil"/>
          <w:right w:val="nil"/>
          <w:between w:val="nil"/>
        </w:pBdr>
        <w:ind w:left="567"/>
        <w:rPr>
          <w:rFonts w:ascii="Gill Sans" w:eastAsia="Gill Sans" w:hAnsi="Gill Sans" w:cs="Gill Sans"/>
          <w:b/>
          <w:color w:val="000000"/>
          <w:sz w:val="22"/>
          <w:szCs w:val="22"/>
        </w:rPr>
      </w:pPr>
    </w:p>
    <w:p w14:paraId="3309C813" w14:textId="77777777" w:rsidR="005A1C3E" w:rsidRPr="00170AF5" w:rsidRDefault="005A1C3E" w:rsidP="005A1C3E">
      <w:pPr>
        <w:pStyle w:val="Prrafodelista"/>
        <w:pBdr>
          <w:top w:val="nil"/>
          <w:left w:val="nil"/>
          <w:bottom w:val="nil"/>
          <w:right w:val="nil"/>
          <w:between w:val="nil"/>
        </w:pBdr>
        <w:rPr>
          <w:rFonts w:ascii="Gill Sans" w:eastAsia="Gill Sans" w:hAnsi="Gill Sans" w:cs="Gill Sans"/>
          <w:sz w:val="20"/>
          <w:szCs w:val="20"/>
        </w:rPr>
      </w:pPr>
      <w:r w:rsidRPr="00170AF5">
        <w:rPr>
          <w:rFonts w:ascii="Gill Sans" w:eastAsia="Gill Sans" w:hAnsi="Gill Sans" w:cs="Gill Sans"/>
          <w:sz w:val="20"/>
          <w:szCs w:val="20"/>
        </w:rPr>
        <w:t>E1(5) + EP (20) + PT (5) + EF (70)</w:t>
      </w:r>
      <w:r>
        <w:rPr>
          <w:rFonts w:ascii="Gill Sans" w:eastAsia="Gill Sans" w:hAnsi="Gill Sans" w:cs="Gill Sans"/>
          <w:sz w:val="20"/>
          <w:szCs w:val="20"/>
        </w:rPr>
        <w:t xml:space="preserve"> = </w:t>
      </w:r>
      <w:r w:rsidRPr="00170AF5">
        <w:rPr>
          <w:rFonts w:ascii="Gill Sans" w:eastAsia="Gill Sans" w:hAnsi="Gill Sans" w:cs="Gill Sans"/>
          <w:sz w:val="20"/>
          <w:szCs w:val="20"/>
        </w:rPr>
        <w:t>100</w:t>
      </w:r>
    </w:p>
    <w:p w14:paraId="64122757" w14:textId="77777777" w:rsidR="007A542F" w:rsidRDefault="007A542F">
      <w:pPr>
        <w:pBdr>
          <w:top w:val="nil"/>
          <w:left w:val="nil"/>
          <w:bottom w:val="nil"/>
          <w:right w:val="nil"/>
          <w:between w:val="nil"/>
        </w:pBdr>
        <w:jc w:val="both"/>
        <w:rPr>
          <w:rFonts w:ascii="Arial" w:eastAsia="Arial" w:hAnsi="Arial" w:cs="Arial"/>
          <w:color w:val="0000FF"/>
        </w:rPr>
      </w:pPr>
    </w:p>
    <w:p w14:paraId="62957FC9" w14:textId="77777777" w:rsidR="007A542F" w:rsidRDefault="007A542F">
      <w:pPr>
        <w:pBdr>
          <w:top w:val="nil"/>
          <w:left w:val="nil"/>
          <w:bottom w:val="nil"/>
          <w:right w:val="nil"/>
          <w:between w:val="nil"/>
        </w:pBdr>
        <w:jc w:val="both"/>
        <w:rPr>
          <w:rFonts w:ascii="Arial" w:eastAsia="Arial" w:hAnsi="Arial" w:cs="Arial"/>
        </w:rPr>
      </w:pPr>
    </w:p>
    <w:p w14:paraId="17A45D95" w14:textId="77777777" w:rsidR="0026179A" w:rsidRDefault="00000000">
      <w:pPr>
        <w:numPr>
          <w:ilvl w:val="1"/>
          <w:numId w:val="3"/>
        </w:numPr>
        <w:pBdr>
          <w:top w:val="nil"/>
          <w:left w:val="nil"/>
          <w:bottom w:val="nil"/>
          <w:right w:val="nil"/>
          <w:between w:val="nil"/>
        </w:pBdr>
        <w:ind w:left="567"/>
        <w:jc w:val="both"/>
        <w:rPr>
          <w:rFonts w:ascii="Arial" w:eastAsia="Arial" w:hAnsi="Arial" w:cs="Arial"/>
          <w:b/>
          <w:color w:val="000000"/>
        </w:rPr>
      </w:pPr>
      <w:r>
        <w:rPr>
          <w:rFonts w:ascii="Arial" w:eastAsia="Arial" w:hAnsi="Arial" w:cs="Arial"/>
          <w:b/>
          <w:color w:val="000000"/>
        </w:rPr>
        <w:t>Consideraciones</w:t>
      </w:r>
    </w:p>
    <w:p w14:paraId="17A6DEEB" w14:textId="77777777" w:rsidR="0026179A" w:rsidRDefault="0026179A">
      <w:pPr>
        <w:pBdr>
          <w:top w:val="nil"/>
          <w:left w:val="nil"/>
          <w:bottom w:val="nil"/>
          <w:right w:val="nil"/>
          <w:between w:val="nil"/>
        </w:pBdr>
        <w:ind w:left="567"/>
        <w:jc w:val="both"/>
        <w:rPr>
          <w:rFonts w:ascii="Arial" w:eastAsia="Arial" w:hAnsi="Arial" w:cs="Arial"/>
          <w:b/>
          <w:color w:val="000000"/>
        </w:rPr>
      </w:pPr>
    </w:p>
    <w:p w14:paraId="49193D5B" w14:textId="2FF5E86B" w:rsidR="0026179A" w:rsidRDefault="005A1C3E">
      <w:pPr>
        <w:jc w:val="both"/>
        <w:rPr>
          <w:rFonts w:ascii="Monospac821 BT" w:eastAsia="Arial" w:hAnsi="Monospac821 BT" w:cs="Arial"/>
          <w:color w:val="1F497D" w:themeColor="text2"/>
          <w:sz w:val="18"/>
          <w:szCs w:val="18"/>
        </w:rPr>
      </w:pPr>
      <w:r w:rsidRPr="00C247F9">
        <w:rPr>
          <w:rFonts w:ascii="Monospac821 BT" w:eastAsia="Arial" w:hAnsi="Monospac821 BT" w:cs="Arial"/>
          <w:color w:val="1F497D" w:themeColor="text2"/>
          <w:sz w:val="18"/>
          <w:szCs w:val="18"/>
        </w:rPr>
        <w:t>El alumno que incumple con inasistencias mas allá del 20 % y que no esté sustentado, no estará en capacidad de llevar el curso de manera fluida dado que todas las semanas contamos con charlas teóricas y con avances en clase.</w:t>
      </w:r>
    </w:p>
    <w:p w14:paraId="77949660" w14:textId="77777777" w:rsidR="00190D51" w:rsidRDefault="00190D51">
      <w:pPr>
        <w:jc w:val="both"/>
        <w:rPr>
          <w:rFonts w:ascii="Monospac821 BT" w:eastAsia="Arial" w:hAnsi="Monospac821 BT" w:cs="Arial"/>
          <w:color w:val="1F497D" w:themeColor="text2"/>
          <w:sz w:val="18"/>
          <w:szCs w:val="18"/>
        </w:rPr>
      </w:pPr>
    </w:p>
    <w:p w14:paraId="0641C0D3" w14:textId="77777777" w:rsidR="00190D51" w:rsidRDefault="00190D51">
      <w:pPr>
        <w:jc w:val="both"/>
        <w:rPr>
          <w:rFonts w:ascii="Monospac821 BT" w:eastAsia="Arial" w:hAnsi="Monospac821 BT" w:cs="Arial"/>
          <w:color w:val="1F497D" w:themeColor="text2"/>
          <w:sz w:val="18"/>
          <w:szCs w:val="18"/>
        </w:rPr>
      </w:pPr>
    </w:p>
    <w:p w14:paraId="43F09F90" w14:textId="77777777" w:rsidR="00190D51" w:rsidRDefault="00190D51">
      <w:pPr>
        <w:jc w:val="both"/>
        <w:rPr>
          <w:rFonts w:ascii="Monospac821 BT" w:eastAsia="Arial" w:hAnsi="Monospac821 BT" w:cs="Arial"/>
          <w:color w:val="1F497D" w:themeColor="text2"/>
          <w:sz w:val="18"/>
          <w:szCs w:val="18"/>
        </w:rPr>
      </w:pPr>
    </w:p>
    <w:p w14:paraId="32D38459" w14:textId="77777777" w:rsidR="00190D51" w:rsidRDefault="00190D51">
      <w:pPr>
        <w:jc w:val="both"/>
        <w:rPr>
          <w:rFonts w:ascii="Monospac821 BT" w:eastAsia="Arial" w:hAnsi="Monospac821 BT" w:cs="Arial"/>
          <w:color w:val="1F497D" w:themeColor="text2"/>
          <w:sz w:val="18"/>
          <w:szCs w:val="18"/>
        </w:rPr>
      </w:pPr>
    </w:p>
    <w:p w14:paraId="611881DB" w14:textId="77777777" w:rsidR="00190D51" w:rsidRDefault="00190D51">
      <w:pPr>
        <w:jc w:val="both"/>
        <w:rPr>
          <w:rFonts w:ascii="Monospac821 BT" w:eastAsia="Arial" w:hAnsi="Monospac821 BT" w:cs="Arial"/>
          <w:color w:val="1F497D" w:themeColor="text2"/>
          <w:sz w:val="18"/>
          <w:szCs w:val="18"/>
        </w:rPr>
      </w:pPr>
    </w:p>
    <w:p w14:paraId="59AE47C1" w14:textId="77777777" w:rsidR="00190D51" w:rsidRDefault="00190D51">
      <w:pPr>
        <w:jc w:val="both"/>
        <w:rPr>
          <w:rFonts w:ascii="Monospac821 BT" w:eastAsia="Arial" w:hAnsi="Monospac821 BT" w:cs="Arial"/>
          <w:color w:val="1F497D" w:themeColor="text2"/>
          <w:sz w:val="18"/>
          <w:szCs w:val="18"/>
        </w:rPr>
      </w:pPr>
    </w:p>
    <w:p w14:paraId="39E2720E" w14:textId="77777777" w:rsidR="00190D51" w:rsidRDefault="00190D51">
      <w:pPr>
        <w:jc w:val="both"/>
        <w:rPr>
          <w:rFonts w:ascii="Monospac821 BT" w:eastAsia="Arial" w:hAnsi="Monospac821 BT" w:cs="Arial"/>
          <w:color w:val="1F497D" w:themeColor="text2"/>
          <w:sz w:val="18"/>
          <w:szCs w:val="18"/>
        </w:rPr>
      </w:pPr>
    </w:p>
    <w:p w14:paraId="553250C5" w14:textId="77777777" w:rsidR="00190D51" w:rsidRDefault="00190D51">
      <w:pPr>
        <w:jc w:val="both"/>
        <w:rPr>
          <w:rFonts w:ascii="Monospac821 BT" w:eastAsia="Arial" w:hAnsi="Monospac821 BT" w:cs="Arial"/>
          <w:color w:val="1F497D" w:themeColor="text2"/>
          <w:sz w:val="18"/>
          <w:szCs w:val="18"/>
        </w:rPr>
      </w:pPr>
    </w:p>
    <w:p w14:paraId="7FC0DCB4" w14:textId="77777777" w:rsidR="00190D51" w:rsidRPr="00C247F9" w:rsidRDefault="00190D51">
      <w:pPr>
        <w:jc w:val="both"/>
        <w:rPr>
          <w:rFonts w:ascii="Monospac821 BT" w:eastAsia="Arial" w:hAnsi="Monospac821 BT" w:cs="Arial"/>
          <w:color w:val="1F497D" w:themeColor="text2"/>
          <w:sz w:val="18"/>
          <w:szCs w:val="18"/>
        </w:rPr>
      </w:pPr>
    </w:p>
    <w:p w14:paraId="6853A9B8" w14:textId="77777777" w:rsidR="0026179A" w:rsidRDefault="0026179A">
      <w:pPr>
        <w:jc w:val="both"/>
        <w:rPr>
          <w:rFonts w:ascii="Arial" w:eastAsia="Arial" w:hAnsi="Arial" w:cs="Arial"/>
          <w:color w:val="0000FF"/>
        </w:rPr>
      </w:pPr>
    </w:p>
    <w:p w14:paraId="6CA2DF18" w14:textId="77777777" w:rsidR="0026179A" w:rsidRDefault="00000000">
      <w:pPr>
        <w:ind w:left="992"/>
        <w:jc w:val="both"/>
        <w:rPr>
          <w:rFonts w:ascii="Arial" w:eastAsia="Arial" w:hAnsi="Arial" w:cs="Arial"/>
          <w:color w:val="0000FF"/>
        </w:rPr>
      </w:pPr>
      <w:r>
        <w:rPr>
          <w:rFonts w:ascii="Arial" w:eastAsia="Arial" w:hAnsi="Arial" w:cs="Arial"/>
          <w:color w:val="0000FF"/>
        </w:rPr>
        <w:t xml:space="preserve"> </w:t>
      </w:r>
    </w:p>
    <w:p w14:paraId="66254475" w14:textId="1C464D3D" w:rsidR="005D701C" w:rsidRPr="00190D51" w:rsidRDefault="00000000" w:rsidP="00190D51">
      <w:pPr>
        <w:numPr>
          <w:ilvl w:val="0"/>
          <w:numId w:val="3"/>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rPr>
        <w:t>CRONOGRAM</w:t>
      </w:r>
      <w:r w:rsidR="005A1C3E">
        <w:rPr>
          <w:rFonts w:ascii="Arial" w:eastAsia="Arial" w:hAnsi="Arial" w:cs="Arial"/>
          <w:b/>
        </w:rPr>
        <w:t>A</w:t>
      </w:r>
    </w:p>
    <w:p w14:paraId="70715D87" w14:textId="77777777" w:rsidR="005A1C3E" w:rsidRDefault="005A1C3E">
      <w:pPr>
        <w:pBdr>
          <w:top w:val="nil"/>
          <w:left w:val="nil"/>
          <w:bottom w:val="nil"/>
          <w:right w:val="nil"/>
          <w:between w:val="nil"/>
        </w:pBdr>
        <w:jc w:val="both"/>
        <w:rPr>
          <w:rFonts w:ascii="Arial" w:eastAsia="Arial" w:hAnsi="Arial" w:cs="Arial"/>
          <w:b/>
        </w:rPr>
      </w:pPr>
    </w:p>
    <w:p w14:paraId="576A3CB0" w14:textId="77777777" w:rsidR="005A1C3E" w:rsidRDefault="005A1C3E" w:rsidP="005A1C3E">
      <w:pPr>
        <w:pBdr>
          <w:top w:val="nil"/>
          <w:left w:val="nil"/>
          <w:bottom w:val="nil"/>
          <w:right w:val="nil"/>
          <w:between w:val="nil"/>
        </w:pBdr>
        <w:ind w:left="142"/>
        <w:rPr>
          <w:rFonts w:ascii="Gill Sans" w:eastAsia="Gill Sans" w:hAnsi="Gill Sans" w:cs="Gill Sans"/>
          <w:bCs/>
          <w:i/>
          <w:iCs/>
          <w:color w:val="FF0000"/>
          <w:sz w:val="22"/>
          <w:szCs w:val="22"/>
        </w:rPr>
      </w:pPr>
    </w:p>
    <w:tbl>
      <w:tblPr>
        <w:tblStyle w:val="6"/>
        <w:tblW w:w="7965" w:type="dxa"/>
        <w:tblInd w:w="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4005"/>
        <w:gridCol w:w="2190"/>
      </w:tblGrid>
      <w:tr w:rsidR="005A1C3E" w14:paraId="1EA4C5E7" w14:textId="77777777" w:rsidTr="00DB7D81">
        <w:trPr>
          <w:trHeight w:val="420"/>
        </w:trPr>
        <w:tc>
          <w:tcPr>
            <w:tcW w:w="1770" w:type="dxa"/>
            <w:shd w:val="clear" w:color="auto" w:fill="auto"/>
            <w:tcMar>
              <w:top w:w="100" w:type="dxa"/>
              <w:left w:w="100" w:type="dxa"/>
              <w:bottom w:w="100" w:type="dxa"/>
              <w:right w:w="100" w:type="dxa"/>
            </w:tcMar>
          </w:tcPr>
          <w:p w14:paraId="21A705EE" w14:textId="77777777" w:rsidR="005A1C3E" w:rsidRDefault="005A1C3E" w:rsidP="00DB7D81">
            <w:pPr>
              <w:widowControl w:val="0"/>
              <w:pBdr>
                <w:top w:val="nil"/>
                <w:left w:val="nil"/>
                <w:bottom w:val="nil"/>
                <w:right w:val="nil"/>
                <w:between w:val="nil"/>
              </w:pBdr>
              <w:jc w:val="center"/>
              <w:rPr>
                <w:rFonts w:ascii="Gill Sans" w:eastAsia="Gill Sans" w:hAnsi="Gill Sans" w:cs="Gill Sans"/>
                <w:b/>
                <w:sz w:val="22"/>
                <w:szCs w:val="22"/>
              </w:rPr>
            </w:pPr>
            <w:r>
              <w:rPr>
                <w:rFonts w:ascii="Gill Sans" w:eastAsia="Gill Sans" w:hAnsi="Gill Sans" w:cs="Gill Sans"/>
                <w:b/>
                <w:sz w:val="22"/>
                <w:szCs w:val="22"/>
              </w:rPr>
              <w:lastRenderedPageBreak/>
              <w:t>Semana</w:t>
            </w:r>
          </w:p>
        </w:tc>
        <w:tc>
          <w:tcPr>
            <w:tcW w:w="4005" w:type="dxa"/>
            <w:shd w:val="clear" w:color="auto" w:fill="auto"/>
            <w:tcMar>
              <w:top w:w="100" w:type="dxa"/>
              <w:left w:w="100" w:type="dxa"/>
              <w:bottom w:w="100" w:type="dxa"/>
              <w:right w:w="100" w:type="dxa"/>
            </w:tcMar>
          </w:tcPr>
          <w:p w14:paraId="1F9B34B5" w14:textId="77777777" w:rsidR="005A1C3E" w:rsidRDefault="005A1C3E" w:rsidP="00DB7D81">
            <w:pPr>
              <w:widowControl w:val="0"/>
              <w:pBdr>
                <w:top w:val="nil"/>
                <w:left w:val="nil"/>
                <w:bottom w:val="nil"/>
                <w:right w:val="nil"/>
                <w:between w:val="nil"/>
              </w:pBdr>
              <w:jc w:val="center"/>
              <w:rPr>
                <w:rFonts w:ascii="Gill Sans" w:eastAsia="Gill Sans" w:hAnsi="Gill Sans" w:cs="Gill Sans"/>
                <w:b/>
                <w:sz w:val="22"/>
                <w:szCs w:val="22"/>
              </w:rPr>
            </w:pPr>
            <w:r>
              <w:rPr>
                <w:rFonts w:ascii="Gill Sans" w:eastAsia="Gill Sans" w:hAnsi="Gill Sans" w:cs="Gill Sans"/>
                <w:b/>
                <w:sz w:val="22"/>
                <w:szCs w:val="22"/>
              </w:rPr>
              <w:t>Contenido temático</w:t>
            </w:r>
          </w:p>
          <w:p w14:paraId="2041D4E7" w14:textId="77777777" w:rsidR="005A1C3E" w:rsidRDefault="005A1C3E" w:rsidP="00DB7D81">
            <w:pPr>
              <w:widowControl w:val="0"/>
              <w:jc w:val="center"/>
              <w:rPr>
                <w:rFonts w:ascii="Gill Sans" w:eastAsia="Gill Sans" w:hAnsi="Gill Sans" w:cs="Gill Sans"/>
                <w:b/>
                <w:sz w:val="22"/>
                <w:szCs w:val="22"/>
              </w:rPr>
            </w:pPr>
          </w:p>
        </w:tc>
        <w:tc>
          <w:tcPr>
            <w:tcW w:w="2190" w:type="dxa"/>
            <w:shd w:val="clear" w:color="auto" w:fill="auto"/>
            <w:tcMar>
              <w:top w:w="100" w:type="dxa"/>
              <w:left w:w="100" w:type="dxa"/>
              <w:bottom w:w="100" w:type="dxa"/>
              <w:right w:w="100" w:type="dxa"/>
            </w:tcMar>
          </w:tcPr>
          <w:p w14:paraId="189170E5" w14:textId="77777777" w:rsidR="005A1C3E" w:rsidRDefault="005A1C3E" w:rsidP="00DB7D81">
            <w:pPr>
              <w:widowControl w:val="0"/>
              <w:pBdr>
                <w:top w:val="nil"/>
                <w:left w:val="nil"/>
                <w:bottom w:val="nil"/>
                <w:right w:val="nil"/>
                <w:between w:val="nil"/>
              </w:pBdr>
              <w:jc w:val="center"/>
              <w:rPr>
                <w:rFonts w:ascii="Gill Sans" w:eastAsia="Gill Sans" w:hAnsi="Gill Sans" w:cs="Gill Sans"/>
                <w:b/>
                <w:sz w:val="22"/>
                <w:szCs w:val="22"/>
              </w:rPr>
            </w:pPr>
            <w:r>
              <w:rPr>
                <w:rFonts w:ascii="Gill Sans" w:eastAsia="Gill Sans" w:hAnsi="Gill Sans" w:cs="Gill Sans"/>
                <w:b/>
                <w:sz w:val="22"/>
                <w:szCs w:val="22"/>
              </w:rPr>
              <w:t>Actividades/tareas de evaluación</w:t>
            </w:r>
          </w:p>
        </w:tc>
      </w:tr>
      <w:tr w:rsidR="005A1C3E" w14:paraId="000B6995" w14:textId="77777777" w:rsidTr="00DB7D81">
        <w:trPr>
          <w:trHeight w:val="420"/>
        </w:trPr>
        <w:tc>
          <w:tcPr>
            <w:tcW w:w="7965" w:type="dxa"/>
            <w:gridSpan w:val="3"/>
            <w:shd w:val="clear" w:color="auto" w:fill="auto"/>
            <w:tcMar>
              <w:top w:w="100" w:type="dxa"/>
              <w:left w:w="100" w:type="dxa"/>
              <w:bottom w:w="100" w:type="dxa"/>
              <w:right w:w="100" w:type="dxa"/>
            </w:tcMar>
          </w:tcPr>
          <w:p w14:paraId="3248F80D" w14:textId="77777777" w:rsidR="005A1C3E" w:rsidRPr="00076F1F" w:rsidRDefault="005A1C3E" w:rsidP="00DB7D81">
            <w:pPr>
              <w:rPr>
                <w:rFonts w:ascii="Gill Sans" w:eastAsia="Gill Sans" w:hAnsi="Gill Sans" w:cs="Gill Sans"/>
                <w:b/>
                <w:sz w:val="20"/>
                <w:szCs w:val="20"/>
                <w:lang w:val="es-ES"/>
              </w:rPr>
            </w:pPr>
            <w:r w:rsidRPr="00076F1F">
              <w:rPr>
                <w:rFonts w:ascii="Gill Sans" w:eastAsia="Gill Sans" w:hAnsi="Gill Sans" w:cs="Gill Sans"/>
                <w:b/>
                <w:sz w:val="20"/>
                <w:szCs w:val="20"/>
              </w:rPr>
              <w:t>UNIDAD TEMÁTICA 1:</w:t>
            </w:r>
            <w:r>
              <w:rPr>
                <w:rFonts w:ascii="Gill Sans" w:eastAsia="Gill Sans" w:hAnsi="Gill Sans" w:cs="Gill Sans"/>
                <w:b/>
                <w:sz w:val="20"/>
                <w:szCs w:val="20"/>
              </w:rPr>
              <w:t xml:space="preserve"> </w:t>
            </w:r>
            <w:r w:rsidRPr="00076F1F">
              <w:rPr>
                <w:rFonts w:ascii="Gill Sans" w:eastAsia="Gill Sans" w:hAnsi="Gill Sans" w:cs="Gill Sans"/>
                <w:b/>
                <w:sz w:val="20"/>
                <w:szCs w:val="20"/>
                <w:lang w:val="es-ES"/>
              </w:rPr>
              <w:t>Ver, pensar, hacer, aprender</w:t>
            </w:r>
          </w:p>
          <w:p w14:paraId="3460C8FD" w14:textId="77777777" w:rsidR="005A1C3E" w:rsidRDefault="005A1C3E" w:rsidP="00DB7D81">
            <w:pPr>
              <w:widowControl w:val="0"/>
              <w:pBdr>
                <w:top w:val="nil"/>
                <w:left w:val="nil"/>
                <w:bottom w:val="nil"/>
                <w:right w:val="nil"/>
                <w:between w:val="nil"/>
              </w:pBdr>
              <w:rPr>
                <w:rFonts w:ascii="Gill Sans" w:eastAsia="Gill Sans" w:hAnsi="Gill Sans" w:cs="Gill Sans"/>
                <w:b/>
                <w:sz w:val="22"/>
                <w:szCs w:val="22"/>
              </w:rPr>
            </w:pPr>
          </w:p>
        </w:tc>
      </w:tr>
      <w:tr w:rsidR="005A1C3E" w14:paraId="39FF1AD2" w14:textId="77777777" w:rsidTr="00DB7D81">
        <w:trPr>
          <w:trHeight w:val="420"/>
        </w:trPr>
        <w:tc>
          <w:tcPr>
            <w:tcW w:w="1770" w:type="dxa"/>
            <w:shd w:val="clear" w:color="auto" w:fill="auto"/>
            <w:tcMar>
              <w:top w:w="100" w:type="dxa"/>
              <w:left w:w="100" w:type="dxa"/>
              <w:bottom w:w="100" w:type="dxa"/>
              <w:right w:w="100" w:type="dxa"/>
            </w:tcMar>
          </w:tcPr>
          <w:p w14:paraId="50DE1A2C" w14:textId="77777777" w:rsidR="005A1C3E" w:rsidRDefault="005A1C3E" w:rsidP="00DB7D81">
            <w:pPr>
              <w:widowControl w:val="0"/>
              <w:pBdr>
                <w:top w:val="nil"/>
                <w:left w:val="nil"/>
                <w:bottom w:val="nil"/>
                <w:right w:val="nil"/>
                <w:between w:val="nil"/>
              </w:pBdr>
              <w:rPr>
                <w:rFonts w:ascii="Gill Sans" w:eastAsia="Gill Sans" w:hAnsi="Gill Sans" w:cs="Gill Sans"/>
                <w:b/>
                <w:sz w:val="22"/>
                <w:szCs w:val="22"/>
              </w:rPr>
            </w:pPr>
            <w:r>
              <w:rPr>
                <w:rFonts w:ascii="Gill Sans" w:eastAsia="Gill Sans" w:hAnsi="Gill Sans" w:cs="Gill Sans"/>
                <w:b/>
                <w:sz w:val="22"/>
                <w:szCs w:val="22"/>
              </w:rPr>
              <w:t>Semanas 1 - 2</w:t>
            </w:r>
          </w:p>
        </w:tc>
        <w:tc>
          <w:tcPr>
            <w:tcW w:w="4005" w:type="dxa"/>
            <w:shd w:val="clear" w:color="auto" w:fill="auto"/>
            <w:tcMar>
              <w:top w:w="100" w:type="dxa"/>
              <w:left w:w="100" w:type="dxa"/>
              <w:bottom w:w="100" w:type="dxa"/>
              <w:right w:w="100" w:type="dxa"/>
            </w:tcMar>
          </w:tcPr>
          <w:p w14:paraId="739EE7CB" w14:textId="77777777" w:rsidR="005A1C3E" w:rsidRPr="00743827" w:rsidRDefault="005A1C3E" w:rsidP="005A1C3E">
            <w:pPr>
              <w:pStyle w:val="Prrafodelista"/>
              <w:numPr>
                <w:ilvl w:val="0"/>
                <w:numId w:val="11"/>
              </w:numPr>
              <w:tabs>
                <w:tab w:val="left" w:pos="4176"/>
              </w:tabs>
              <w:spacing w:after="200" w:line="276" w:lineRule="auto"/>
              <w:rPr>
                <w:rFonts w:ascii="Gill Sans" w:eastAsia="Gill Sans" w:hAnsi="Gill Sans" w:cs="Gill Sans"/>
                <w:bCs/>
                <w:sz w:val="22"/>
                <w:szCs w:val="22"/>
              </w:rPr>
            </w:pPr>
            <w:r w:rsidRPr="00743827">
              <w:rPr>
                <w:rFonts w:ascii="Gill Sans" w:eastAsia="Gill Sans" w:hAnsi="Gill Sans" w:cs="Gill Sans"/>
                <w:bCs/>
                <w:sz w:val="22"/>
                <w:szCs w:val="22"/>
              </w:rPr>
              <w:t xml:space="preserve">Principios, fundamentos y elementos básicos de la arquitectura (estructura, equilibrio, gravedad, estabilidad, </w:t>
            </w:r>
            <w:r>
              <w:rPr>
                <w:rFonts w:ascii="Gill Sans" w:eastAsia="Gill Sans" w:hAnsi="Gill Sans" w:cs="Gill Sans"/>
                <w:bCs/>
                <w:sz w:val="22"/>
                <w:szCs w:val="22"/>
              </w:rPr>
              <w:t xml:space="preserve">criterios compositivos, </w:t>
            </w:r>
            <w:r w:rsidRPr="00743827">
              <w:rPr>
                <w:rFonts w:ascii="Gill Sans" w:eastAsia="Gill Sans" w:hAnsi="Gill Sans" w:cs="Gill Sans"/>
                <w:bCs/>
                <w:sz w:val="22"/>
                <w:szCs w:val="22"/>
              </w:rPr>
              <w:t>punto, línea, plano, volumen</w:t>
            </w:r>
            <w:r>
              <w:rPr>
                <w:rFonts w:ascii="Gill Sans" w:eastAsia="Gill Sans" w:hAnsi="Gill Sans" w:cs="Gill Sans"/>
                <w:bCs/>
                <w:sz w:val="22"/>
                <w:szCs w:val="22"/>
              </w:rPr>
              <w:t>, axialidad, simetría</w:t>
            </w:r>
            <w:r w:rsidRPr="00743827">
              <w:rPr>
                <w:rFonts w:ascii="Gill Sans" w:eastAsia="Gill Sans" w:hAnsi="Gill Sans" w:cs="Gill Sans"/>
                <w:bCs/>
                <w:sz w:val="22"/>
                <w:szCs w:val="22"/>
              </w:rPr>
              <w:t xml:space="preserve">). </w:t>
            </w:r>
          </w:p>
          <w:p w14:paraId="322F4E1C" w14:textId="77777777" w:rsidR="005A1C3E" w:rsidRPr="00743827" w:rsidRDefault="005A1C3E" w:rsidP="005A1C3E">
            <w:pPr>
              <w:pStyle w:val="Prrafodelista"/>
              <w:numPr>
                <w:ilvl w:val="0"/>
                <w:numId w:val="11"/>
              </w:numPr>
              <w:tabs>
                <w:tab w:val="left" w:pos="4176"/>
              </w:tabs>
              <w:spacing w:after="200" w:line="276" w:lineRule="auto"/>
              <w:rPr>
                <w:rFonts w:cs="Calibri"/>
                <w:sz w:val="22"/>
                <w:szCs w:val="22"/>
              </w:rPr>
            </w:pPr>
            <w:r w:rsidRPr="00743827">
              <w:rPr>
                <w:rFonts w:ascii="Gill Sans" w:eastAsia="Gill Sans" w:hAnsi="Gill Sans" w:cs="Gill Sans"/>
                <w:bCs/>
                <w:sz w:val="22"/>
                <w:szCs w:val="22"/>
              </w:rPr>
              <w:t>Comparación de la arquitectura con procesos artísticos y de campos afines.</w:t>
            </w:r>
          </w:p>
        </w:tc>
        <w:tc>
          <w:tcPr>
            <w:tcW w:w="2190" w:type="dxa"/>
            <w:shd w:val="clear" w:color="auto" w:fill="auto"/>
            <w:tcMar>
              <w:top w:w="100" w:type="dxa"/>
              <w:left w:w="100" w:type="dxa"/>
              <w:bottom w:w="100" w:type="dxa"/>
              <w:right w:w="100" w:type="dxa"/>
            </w:tcMar>
          </w:tcPr>
          <w:p w14:paraId="5BD44948" w14:textId="77777777" w:rsidR="005A1C3E" w:rsidRPr="00743827" w:rsidRDefault="005A1C3E" w:rsidP="00DB7D81">
            <w:pPr>
              <w:widowControl w:val="0"/>
              <w:pBdr>
                <w:top w:val="nil"/>
                <w:left w:val="nil"/>
                <w:bottom w:val="nil"/>
                <w:right w:val="nil"/>
                <w:between w:val="nil"/>
              </w:pBdr>
              <w:rPr>
                <w:rFonts w:ascii="Gill Sans" w:eastAsia="Gill Sans" w:hAnsi="Gill Sans" w:cs="Gill Sans"/>
                <w:bCs/>
                <w:sz w:val="22"/>
                <w:szCs w:val="22"/>
              </w:rPr>
            </w:pPr>
            <w:r w:rsidRPr="00743827">
              <w:rPr>
                <w:rFonts w:ascii="Gill Sans" w:eastAsia="Gill Sans" w:hAnsi="Gill Sans" w:cs="Gill Sans"/>
                <w:bCs/>
                <w:sz w:val="22"/>
                <w:szCs w:val="22"/>
              </w:rPr>
              <w:t xml:space="preserve">Investigación Grupal/ Informe de análisis </w:t>
            </w:r>
          </w:p>
          <w:p w14:paraId="7A0C4970" w14:textId="77777777" w:rsidR="005A1C3E" w:rsidRPr="00743827" w:rsidRDefault="005A1C3E" w:rsidP="00DB7D81">
            <w:pPr>
              <w:widowControl w:val="0"/>
              <w:pBdr>
                <w:top w:val="nil"/>
                <w:left w:val="nil"/>
                <w:bottom w:val="nil"/>
                <w:right w:val="nil"/>
                <w:between w:val="nil"/>
              </w:pBdr>
              <w:rPr>
                <w:rFonts w:ascii="Gill Sans" w:eastAsia="Gill Sans" w:hAnsi="Gill Sans" w:cs="Gill Sans"/>
                <w:bCs/>
                <w:sz w:val="22"/>
                <w:szCs w:val="22"/>
              </w:rPr>
            </w:pPr>
            <w:r w:rsidRPr="00743827">
              <w:rPr>
                <w:rFonts w:ascii="Gill Sans" w:eastAsia="Gill Sans" w:hAnsi="Gill Sans" w:cs="Gill Sans"/>
                <w:bCs/>
                <w:sz w:val="22"/>
                <w:szCs w:val="22"/>
              </w:rPr>
              <w:t xml:space="preserve">Libro PDF </w:t>
            </w:r>
          </w:p>
          <w:p w14:paraId="446A384F" w14:textId="77777777" w:rsidR="005A1C3E" w:rsidRPr="006027CB" w:rsidRDefault="005A1C3E" w:rsidP="00DB7D81">
            <w:pPr>
              <w:widowControl w:val="0"/>
              <w:pBdr>
                <w:top w:val="nil"/>
                <w:left w:val="nil"/>
                <w:bottom w:val="nil"/>
                <w:right w:val="nil"/>
                <w:between w:val="nil"/>
              </w:pBdr>
              <w:rPr>
                <w:rFonts w:ascii="Gill Sans" w:eastAsia="Gill Sans" w:hAnsi="Gill Sans" w:cs="Gill Sans"/>
                <w:bCs/>
                <w:sz w:val="22"/>
                <w:szCs w:val="22"/>
              </w:rPr>
            </w:pPr>
            <w:r w:rsidRPr="00743827">
              <w:rPr>
                <w:rFonts w:ascii="Gill Sans" w:eastAsia="Gill Sans" w:hAnsi="Gill Sans" w:cs="Gill Sans"/>
                <w:bCs/>
                <w:sz w:val="22"/>
                <w:szCs w:val="22"/>
              </w:rPr>
              <w:t>Exposición</w:t>
            </w:r>
          </w:p>
        </w:tc>
      </w:tr>
      <w:tr w:rsidR="005A1C3E" w14:paraId="19A45410" w14:textId="77777777" w:rsidTr="00DB7D81">
        <w:trPr>
          <w:trHeight w:val="420"/>
        </w:trPr>
        <w:tc>
          <w:tcPr>
            <w:tcW w:w="1770" w:type="dxa"/>
            <w:shd w:val="clear" w:color="auto" w:fill="auto"/>
            <w:tcMar>
              <w:top w:w="100" w:type="dxa"/>
              <w:left w:w="100" w:type="dxa"/>
              <w:bottom w:w="100" w:type="dxa"/>
              <w:right w:w="100" w:type="dxa"/>
            </w:tcMar>
          </w:tcPr>
          <w:p w14:paraId="0AB4C841" w14:textId="77777777" w:rsidR="005A1C3E" w:rsidRDefault="005A1C3E" w:rsidP="00DB7D81">
            <w:pPr>
              <w:widowControl w:val="0"/>
              <w:pBdr>
                <w:top w:val="nil"/>
                <w:left w:val="nil"/>
                <w:bottom w:val="nil"/>
                <w:right w:val="nil"/>
                <w:between w:val="nil"/>
              </w:pBdr>
              <w:rPr>
                <w:rFonts w:ascii="Gill Sans" w:eastAsia="Gill Sans" w:hAnsi="Gill Sans" w:cs="Gill Sans"/>
                <w:b/>
                <w:sz w:val="22"/>
                <w:szCs w:val="22"/>
              </w:rPr>
            </w:pPr>
            <w:r>
              <w:rPr>
                <w:rFonts w:ascii="Gill Sans" w:eastAsia="Gill Sans" w:hAnsi="Gill Sans" w:cs="Gill Sans"/>
                <w:b/>
                <w:sz w:val="22"/>
                <w:szCs w:val="22"/>
              </w:rPr>
              <w:t>Semanas 3 - 4</w:t>
            </w:r>
          </w:p>
        </w:tc>
        <w:tc>
          <w:tcPr>
            <w:tcW w:w="4005" w:type="dxa"/>
            <w:shd w:val="clear" w:color="auto" w:fill="auto"/>
            <w:tcMar>
              <w:top w:w="100" w:type="dxa"/>
              <w:left w:w="100" w:type="dxa"/>
              <w:bottom w:w="100" w:type="dxa"/>
              <w:right w:w="100" w:type="dxa"/>
            </w:tcMar>
          </w:tcPr>
          <w:p w14:paraId="5473108C" w14:textId="77777777" w:rsidR="005A1C3E" w:rsidRPr="00743827" w:rsidRDefault="005A1C3E" w:rsidP="005A1C3E">
            <w:pPr>
              <w:pStyle w:val="Prrafodelista"/>
              <w:numPr>
                <w:ilvl w:val="0"/>
                <w:numId w:val="11"/>
              </w:numPr>
              <w:pBdr>
                <w:top w:val="nil"/>
                <w:left w:val="nil"/>
                <w:bottom w:val="nil"/>
                <w:right w:val="nil"/>
                <w:between w:val="nil"/>
              </w:pBdr>
              <w:tabs>
                <w:tab w:val="left" w:pos="4176"/>
              </w:tabs>
              <w:spacing w:after="200" w:line="276" w:lineRule="auto"/>
              <w:rPr>
                <w:rFonts w:ascii="Gill Sans" w:eastAsia="Gill Sans" w:hAnsi="Gill Sans" w:cs="Gill Sans"/>
                <w:bCs/>
                <w:sz w:val="22"/>
                <w:szCs w:val="22"/>
              </w:rPr>
            </w:pPr>
            <w:r w:rsidRPr="00743827">
              <w:rPr>
                <w:rFonts w:ascii="Gill Sans" w:eastAsia="Gill Sans" w:hAnsi="Gill Sans" w:cs="Gill Sans"/>
                <w:bCs/>
                <w:sz w:val="22"/>
                <w:szCs w:val="22"/>
              </w:rPr>
              <w:t>Estudio del espacio</w:t>
            </w:r>
            <w:r>
              <w:rPr>
                <w:rFonts w:ascii="Gill Sans" w:eastAsia="Gill Sans" w:hAnsi="Gill Sans" w:cs="Gill Sans"/>
                <w:bCs/>
                <w:sz w:val="22"/>
                <w:szCs w:val="22"/>
              </w:rPr>
              <w:t>, forma y escala</w:t>
            </w:r>
          </w:p>
          <w:p w14:paraId="5D4EA7C5" w14:textId="77777777" w:rsidR="005A1C3E" w:rsidRPr="00743827" w:rsidRDefault="005A1C3E" w:rsidP="005A1C3E">
            <w:pPr>
              <w:pStyle w:val="Prrafodelista"/>
              <w:numPr>
                <w:ilvl w:val="0"/>
                <w:numId w:val="11"/>
              </w:numPr>
              <w:pBdr>
                <w:top w:val="nil"/>
                <w:left w:val="nil"/>
                <w:bottom w:val="nil"/>
                <w:right w:val="nil"/>
                <w:between w:val="nil"/>
              </w:pBdr>
              <w:tabs>
                <w:tab w:val="left" w:pos="4176"/>
              </w:tabs>
              <w:spacing w:after="200" w:line="276" w:lineRule="auto"/>
              <w:rPr>
                <w:rFonts w:ascii="Gill Sans" w:eastAsia="Gill Sans" w:hAnsi="Gill Sans" w:cs="Gill Sans"/>
                <w:bCs/>
                <w:sz w:val="22"/>
                <w:szCs w:val="22"/>
              </w:rPr>
            </w:pPr>
            <w:r w:rsidRPr="00743827">
              <w:rPr>
                <w:rFonts w:ascii="Gill Sans" w:eastAsia="Gill Sans" w:hAnsi="Gill Sans" w:cs="Gill Sans"/>
                <w:bCs/>
                <w:sz w:val="22"/>
                <w:szCs w:val="22"/>
              </w:rPr>
              <w:t>Estudio de referentes y proyectos emblemáticos</w:t>
            </w:r>
          </w:p>
          <w:p w14:paraId="2D871366" w14:textId="77777777" w:rsidR="005A1C3E" w:rsidRPr="00170AF5" w:rsidRDefault="005A1C3E" w:rsidP="005A1C3E">
            <w:pPr>
              <w:pStyle w:val="Prrafodelista"/>
              <w:numPr>
                <w:ilvl w:val="0"/>
                <w:numId w:val="11"/>
              </w:numPr>
              <w:pBdr>
                <w:top w:val="nil"/>
                <w:left w:val="nil"/>
                <w:bottom w:val="nil"/>
                <w:right w:val="nil"/>
                <w:between w:val="nil"/>
              </w:pBdr>
              <w:tabs>
                <w:tab w:val="left" w:pos="4176"/>
              </w:tabs>
              <w:spacing w:after="200" w:line="276" w:lineRule="auto"/>
              <w:rPr>
                <w:rFonts w:ascii="Gill Sans" w:eastAsia="Gill Sans" w:hAnsi="Gill Sans" w:cs="Gill Sans"/>
                <w:bCs/>
                <w:sz w:val="22"/>
                <w:szCs w:val="22"/>
              </w:rPr>
            </w:pPr>
            <w:r w:rsidRPr="00743827">
              <w:rPr>
                <w:rFonts w:ascii="Gill Sans" w:eastAsia="Gill Sans" w:hAnsi="Gill Sans" w:cs="Gill Sans"/>
                <w:bCs/>
                <w:sz w:val="22"/>
                <w:szCs w:val="22"/>
              </w:rPr>
              <w:t>Formación de una cultura arquitectónica</w:t>
            </w:r>
          </w:p>
        </w:tc>
        <w:tc>
          <w:tcPr>
            <w:tcW w:w="2190" w:type="dxa"/>
            <w:shd w:val="clear" w:color="auto" w:fill="auto"/>
            <w:tcMar>
              <w:top w:w="100" w:type="dxa"/>
              <w:left w:w="100" w:type="dxa"/>
              <w:bottom w:w="100" w:type="dxa"/>
              <w:right w:w="100" w:type="dxa"/>
            </w:tcMar>
          </w:tcPr>
          <w:p w14:paraId="31FFF9EF" w14:textId="77777777" w:rsidR="005A1C3E" w:rsidRPr="006027CB" w:rsidRDefault="005A1C3E" w:rsidP="00DB7D81">
            <w:pPr>
              <w:widowControl w:val="0"/>
              <w:pBdr>
                <w:top w:val="nil"/>
                <w:left w:val="nil"/>
                <w:bottom w:val="nil"/>
                <w:right w:val="nil"/>
                <w:between w:val="nil"/>
              </w:pBdr>
              <w:rPr>
                <w:rFonts w:ascii="Gill Sans" w:eastAsia="Gill Sans" w:hAnsi="Gill Sans" w:cs="Gill Sans"/>
                <w:bCs/>
                <w:sz w:val="22"/>
                <w:szCs w:val="22"/>
              </w:rPr>
            </w:pPr>
            <w:r w:rsidRPr="006027CB">
              <w:rPr>
                <w:rFonts w:ascii="Gill Sans" w:eastAsia="Gill Sans" w:hAnsi="Gill Sans" w:cs="Gill Sans"/>
                <w:bCs/>
                <w:sz w:val="22"/>
                <w:szCs w:val="22"/>
              </w:rPr>
              <w:t>Maquetas de análisis</w:t>
            </w:r>
          </w:p>
          <w:p w14:paraId="44242369" w14:textId="77777777" w:rsidR="005A1C3E" w:rsidRPr="006027CB" w:rsidRDefault="005A1C3E" w:rsidP="00DB7D81">
            <w:pPr>
              <w:widowControl w:val="0"/>
              <w:pBdr>
                <w:top w:val="nil"/>
                <w:left w:val="nil"/>
                <w:bottom w:val="nil"/>
                <w:right w:val="nil"/>
                <w:between w:val="nil"/>
              </w:pBdr>
              <w:rPr>
                <w:rFonts w:ascii="Gill Sans" w:eastAsia="Gill Sans" w:hAnsi="Gill Sans" w:cs="Gill Sans"/>
                <w:bCs/>
                <w:sz w:val="22"/>
                <w:szCs w:val="22"/>
              </w:rPr>
            </w:pPr>
            <w:r w:rsidRPr="006027CB">
              <w:rPr>
                <w:rFonts w:ascii="Gill Sans" w:eastAsia="Gill Sans" w:hAnsi="Gill Sans" w:cs="Gill Sans"/>
                <w:bCs/>
                <w:sz w:val="22"/>
                <w:szCs w:val="22"/>
              </w:rPr>
              <w:t>Informe de análisis temáticos</w:t>
            </w:r>
          </w:p>
          <w:p w14:paraId="396F47F7" w14:textId="77777777" w:rsidR="005A1C3E" w:rsidRDefault="005A1C3E" w:rsidP="00DB7D81">
            <w:pPr>
              <w:widowControl w:val="0"/>
              <w:pBdr>
                <w:top w:val="nil"/>
                <w:left w:val="nil"/>
                <w:bottom w:val="nil"/>
                <w:right w:val="nil"/>
                <w:between w:val="nil"/>
              </w:pBdr>
              <w:rPr>
                <w:rFonts w:ascii="Gill Sans" w:eastAsia="Gill Sans" w:hAnsi="Gill Sans" w:cs="Gill Sans"/>
                <w:bCs/>
                <w:sz w:val="22"/>
                <w:szCs w:val="22"/>
              </w:rPr>
            </w:pPr>
            <w:r w:rsidRPr="006027CB">
              <w:rPr>
                <w:rFonts w:ascii="Gill Sans" w:eastAsia="Gill Sans" w:hAnsi="Gill Sans" w:cs="Gill Sans"/>
                <w:bCs/>
                <w:sz w:val="22"/>
                <w:szCs w:val="22"/>
              </w:rPr>
              <w:t>Exposición</w:t>
            </w:r>
          </w:p>
          <w:p w14:paraId="7D2899E1" w14:textId="77777777" w:rsidR="005A1C3E" w:rsidRPr="006027CB" w:rsidRDefault="005A1C3E" w:rsidP="00DB7D81">
            <w:pPr>
              <w:widowControl w:val="0"/>
              <w:pBdr>
                <w:top w:val="nil"/>
                <w:left w:val="nil"/>
                <w:bottom w:val="nil"/>
                <w:right w:val="nil"/>
                <w:between w:val="nil"/>
              </w:pBdr>
              <w:rPr>
                <w:rFonts w:ascii="Gill Sans" w:eastAsia="Gill Sans" w:hAnsi="Gill Sans" w:cs="Gill Sans"/>
                <w:bCs/>
                <w:sz w:val="22"/>
                <w:szCs w:val="22"/>
              </w:rPr>
            </w:pPr>
            <w:r>
              <w:rPr>
                <w:rFonts w:ascii="Gill Sans" w:eastAsia="Gill Sans" w:hAnsi="Gill Sans" w:cs="Gill Sans"/>
                <w:bCs/>
                <w:sz w:val="22"/>
                <w:szCs w:val="22"/>
              </w:rPr>
              <w:t>Desarrollo de un proyecto experimental a través de la seriación</w:t>
            </w:r>
          </w:p>
        </w:tc>
      </w:tr>
      <w:tr w:rsidR="005A1C3E" w14:paraId="6E9EB49C" w14:textId="77777777" w:rsidTr="00DB7D81">
        <w:trPr>
          <w:trHeight w:val="420"/>
        </w:trPr>
        <w:tc>
          <w:tcPr>
            <w:tcW w:w="1770" w:type="dxa"/>
            <w:shd w:val="clear" w:color="auto" w:fill="auto"/>
            <w:tcMar>
              <w:top w:w="100" w:type="dxa"/>
              <w:left w:w="100" w:type="dxa"/>
              <w:bottom w:w="100" w:type="dxa"/>
              <w:right w:w="100" w:type="dxa"/>
            </w:tcMar>
          </w:tcPr>
          <w:p w14:paraId="50399F16" w14:textId="77777777" w:rsidR="005A1C3E" w:rsidRDefault="005A1C3E" w:rsidP="00DB7D81">
            <w:pPr>
              <w:widowControl w:val="0"/>
              <w:pBdr>
                <w:top w:val="nil"/>
                <w:left w:val="nil"/>
                <w:bottom w:val="nil"/>
                <w:right w:val="nil"/>
                <w:between w:val="nil"/>
              </w:pBdr>
              <w:spacing w:after="240"/>
              <w:rPr>
                <w:rFonts w:ascii="Gill Sans" w:eastAsia="Gill Sans" w:hAnsi="Gill Sans" w:cs="Gill Sans"/>
                <w:b/>
                <w:sz w:val="22"/>
                <w:szCs w:val="22"/>
              </w:rPr>
            </w:pPr>
            <w:r>
              <w:rPr>
                <w:rFonts w:ascii="Gill Sans" w:eastAsia="Gill Sans" w:hAnsi="Gill Sans" w:cs="Gill Sans"/>
                <w:b/>
                <w:sz w:val="22"/>
                <w:szCs w:val="22"/>
              </w:rPr>
              <w:t>Semanas 5 - 8</w:t>
            </w:r>
          </w:p>
        </w:tc>
        <w:tc>
          <w:tcPr>
            <w:tcW w:w="4005" w:type="dxa"/>
            <w:shd w:val="clear" w:color="auto" w:fill="auto"/>
            <w:tcMar>
              <w:top w:w="100" w:type="dxa"/>
              <w:left w:w="100" w:type="dxa"/>
              <w:bottom w:w="100" w:type="dxa"/>
              <w:right w:w="100" w:type="dxa"/>
            </w:tcMar>
          </w:tcPr>
          <w:p w14:paraId="4D98EE73" w14:textId="77777777" w:rsidR="005A1C3E" w:rsidRPr="00743827" w:rsidRDefault="005A1C3E" w:rsidP="005A1C3E">
            <w:pPr>
              <w:numPr>
                <w:ilvl w:val="0"/>
                <w:numId w:val="12"/>
              </w:numPr>
              <w:tabs>
                <w:tab w:val="left" w:pos="4176"/>
              </w:tabs>
              <w:rPr>
                <w:rFonts w:ascii="Calibri" w:eastAsia="Calibri" w:hAnsi="Calibri" w:cs="Calibri"/>
                <w:sz w:val="22"/>
                <w:szCs w:val="22"/>
                <w:lang w:eastAsia="es-ES"/>
              </w:rPr>
            </w:pPr>
            <w:r w:rsidRPr="00743827">
              <w:rPr>
                <w:rFonts w:ascii="Calibri" w:eastAsia="Calibri" w:hAnsi="Calibri" w:cs="Calibri"/>
                <w:sz w:val="22"/>
                <w:szCs w:val="22"/>
                <w:lang w:eastAsia="es-ES"/>
              </w:rPr>
              <w:t>Estudio de</w:t>
            </w:r>
            <w:r>
              <w:rPr>
                <w:rFonts w:ascii="Calibri" w:eastAsia="Calibri" w:hAnsi="Calibri" w:cs="Calibri"/>
                <w:sz w:val="22"/>
                <w:szCs w:val="22"/>
                <w:lang w:eastAsia="es-ES"/>
              </w:rPr>
              <w:t xml:space="preserve"> la luz, dispositivos lumínicos, atmósferas</w:t>
            </w:r>
            <w:r w:rsidRPr="00743827">
              <w:rPr>
                <w:rFonts w:ascii="Calibri" w:eastAsia="Calibri" w:hAnsi="Calibri" w:cs="Calibri"/>
                <w:sz w:val="22"/>
                <w:szCs w:val="22"/>
                <w:lang w:eastAsia="es-ES"/>
              </w:rPr>
              <w:t xml:space="preserve">   </w:t>
            </w:r>
          </w:p>
          <w:p w14:paraId="7F009B59" w14:textId="77777777" w:rsidR="005A1C3E" w:rsidRPr="00743827" w:rsidRDefault="005A1C3E" w:rsidP="005A1C3E">
            <w:pPr>
              <w:numPr>
                <w:ilvl w:val="0"/>
                <w:numId w:val="12"/>
              </w:numPr>
              <w:tabs>
                <w:tab w:val="left" w:pos="4176"/>
              </w:tabs>
              <w:rPr>
                <w:rFonts w:ascii="Calibri" w:eastAsia="Calibri" w:hAnsi="Calibri" w:cs="Calibri"/>
                <w:sz w:val="22"/>
                <w:szCs w:val="22"/>
                <w:lang w:eastAsia="es-ES"/>
              </w:rPr>
            </w:pPr>
            <w:r w:rsidRPr="00743827">
              <w:rPr>
                <w:rFonts w:ascii="Calibri" w:eastAsia="Calibri" w:hAnsi="Calibri" w:cs="Calibri"/>
                <w:sz w:val="22"/>
                <w:szCs w:val="22"/>
                <w:lang w:eastAsia="es-ES"/>
              </w:rPr>
              <w:t>Formación de una cultura de sostenibilidad</w:t>
            </w:r>
          </w:p>
          <w:p w14:paraId="5554A2E9" w14:textId="77777777" w:rsidR="005A1C3E" w:rsidRDefault="005A1C3E" w:rsidP="005A1C3E">
            <w:pPr>
              <w:numPr>
                <w:ilvl w:val="0"/>
                <w:numId w:val="12"/>
              </w:numPr>
              <w:tabs>
                <w:tab w:val="left" w:pos="4176"/>
              </w:tabs>
              <w:rPr>
                <w:rFonts w:ascii="Calibri" w:eastAsia="Calibri" w:hAnsi="Calibri" w:cs="Calibri"/>
                <w:sz w:val="22"/>
                <w:szCs w:val="22"/>
                <w:lang w:eastAsia="es-ES"/>
              </w:rPr>
            </w:pPr>
            <w:r w:rsidRPr="00743827">
              <w:rPr>
                <w:rFonts w:ascii="Calibri" w:eastAsia="Calibri" w:hAnsi="Calibri" w:cs="Calibri"/>
                <w:sz w:val="22"/>
                <w:szCs w:val="22"/>
                <w:lang w:eastAsia="es-ES"/>
              </w:rPr>
              <w:t>Estudio de referentes y proyectos emblemáticos</w:t>
            </w:r>
          </w:p>
          <w:p w14:paraId="2AFAAEF8" w14:textId="77777777" w:rsidR="005A1C3E" w:rsidRPr="00743827" w:rsidRDefault="005A1C3E" w:rsidP="005A1C3E">
            <w:pPr>
              <w:numPr>
                <w:ilvl w:val="0"/>
                <w:numId w:val="12"/>
              </w:numPr>
              <w:tabs>
                <w:tab w:val="left" w:pos="4176"/>
              </w:tabs>
              <w:rPr>
                <w:rFonts w:ascii="Calibri" w:eastAsia="Calibri" w:hAnsi="Calibri" w:cs="Calibri"/>
                <w:sz w:val="22"/>
                <w:szCs w:val="22"/>
                <w:lang w:eastAsia="es-ES"/>
              </w:rPr>
            </w:pPr>
            <w:r w:rsidRPr="00743827">
              <w:rPr>
                <w:rFonts w:ascii="Calibri" w:eastAsia="Calibri" w:hAnsi="Calibri" w:cs="Calibri"/>
                <w:sz w:val="22"/>
                <w:szCs w:val="22"/>
                <w:lang w:eastAsia="es-ES"/>
              </w:rPr>
              <w:t>Formación de una cultura arquitectónica</w:t>
            </w:r>
            <w:r w:rsidRPr="00743827">
              <w:rPr>
                <w:rFonts w:ascii="Gill Sans" w:eastAsia="Gill Sans" w:hAnsi="Gill Sans" w:cs="Gill Sans"/>
                <w:b/>
                <w:sz w:val="22"/>
                <w:szCs w:val="22"/>
              </w:rPr>
              <w:t xml:space="preserve"> </w:t>
            </w:r>
          </w:p>
        </w:tc>
        <w:tc>
          <w:tcPr>
            <w:tcW w:w="2190" w:type="dxa"/>
            <w:shd w:val="clear" w:color="auto" w:fill="auto"/>
            <w:tcMar>
              <w:top w:w="100" w:type="dxa"/>
              <w:left w:w="100" w:type="dxa"/>
              <w:bottom w:w="100" w:type="dxa"/>
              <w:right w:w="100" w:type="dxa"/>
            </w:tcMar>
          </w:tcPr>
          <w:p w14:paraId="6E173044" w14:textId="77777777" w:rsidR="005A1C3E" w:rsidRDefault="005A1C3E" w:rsidP="00DB7D81">
            <w:pPr>
              <w:tabs>
                <w:tab w:val="left" w:pos="4176"/>
              </w:tabs>
              <w:spacing w:after="240" w:line="276" w:lineRule="auto"/>
              <w:rPr>
                <w:rFonts w:ascii="Calibri" w:eastAsia="Calibri" w:hAnsi="Calibri" w:cs="Calibri"/>
                <w:sz w:val="22"/>
                <w:szCs w:val="22"/>
              </w:rPr>
            </w:pPr>
            <w:r w:rsidRPr="00743827">
              <w:rPr>
                <w:rFonts w:ascii="Calibri" w:eastAsia="Calibri" w:hAnsi="Calibri" w:cs="Calibri"/>
                <w:sz w:val="22"/>
                <w:szCs w:val="22"/>
              </w:rPr>
              <w:t>Informe de análisis de referentes</w:t>
            </w:r>
          </w:p>
          <w:p w14:paraId="0AA3882F" w14:textId="77777777" w:rsidR="005A1C3E" w:rsidRPr="00743827" w:rsidRDefault="005A1C3E" w:rsidP="00DB7D81">
            <w:pPr>
              <w:tabs>
                <w:tab w:val="left" w:pos="4176"/>
              </w:tabs>
              <w:spacing w:after="240" w:line="276" w:lineRule="auto"/>
              <w:rPr>
                <w:rFonts w:ascii="Calibri" w:eastAsia="Calibri" w:hAnsi="Calibri" w:cs="Calibri"/>
                <w:sz w:val="22"/>
                <w:szCs w:val="22"/>
              </w:rPr>
            </w:pPr>
            <w:r>
              <w:rPr>
                <w:rFonts w:ascii="Calibri" w:eastAsia="Calibri" w:hAnsi="Calibri" w:cs="Calibri"/>
                <w:sz w:val="22"/>
                <w:szCs w:val="22"/>
              </w:rPr>
              <w:t>Desarrollo de un proyecto experimental a través de la seriación</w:t>
            </w:r>
          </w:p>
          <w:p w14:paraId="3EAC20B5" w14:textId="77777777" w:rsidR="005A1C3E" w:rsidRPr="00743827" w:rsidRDefault="005A1C3E" w:rsidP="00DB7D81">
            <w:pPr>
              <w:tabs>
                <w:tab w:val="left" w:pos="4176"/>
              </w:tabs>
              <w:spacing w:after="240" w:line="276" w:lineRule="auto"/>
              <w:rPr>
                <w:rFonts w:ascii="Calibri" w:eastAsia="Calibri" w:hAnsi="Calibri" w:cs="Calibri"/>
                <w:sz w:val="22"/>
                <w:szCs w:val="22"/>
              </w:rPr>
            </w:pPr>
            <w:r w:rsidRPr="00743827">
              <w:rPr>
                <w:rFonts w:ascii="Calibri" w:eastAsia="Calibri" w:hAnsi="Calibri" w:cs="Calibri"/>
                <w:sz w:val="22"/>
                <w:szCs w:val="22"/>
              </w:rPr>
              <w:t>Cartografías</w:t>
            </w:r>
          </w:p>
          <w:p w14:paraId="6C6F8AFB" w14:textId="77777777" w:rsidR="005A1C3E" w:rsidRPr="00743827" w:rsidRDefault="005A1C3E" w:rsidP="00DB7D81">
            <w:pPr>
              <w:tabs>
                <w:tab w:val="left" w:pos="4176"/>
              </w:tabs>
              <w:spacing w:after="240" w:line="276" w:lineRule="auto"/>
              <w:rPr>
                <w:rFonts w:ascii="Calibri" w:eastAsia="Calibri" w:hAnsi="Calibri" w:cs="Calibri"/>
                <w:sz w:val="22"/>
                <w:szCs w:val="22"/>
              </w:rPr>
            </w:pPr>
            <w:r w:rsidRPr="00743827">
              <w:rPr>
                <w:rFonts w:ascii="Calibri" w:eastAsia="Calibri" w:hAnsi="Calibri" w:cs="Calibri"/>
                <w:sz w:val="22"/>
                <w:szCs w:val="22"/>
              </w:rPr>
              <w:t>Exposición</w:t>
            </w:r>
          </w:p>
          <w:p w14:paraId="0E33A71D" w14:textId="77777777" w:rsidR="005A1C3E" w:rsidRPr="00743827" w:rsidRDefault="005A1C3E" w:rsidP="00DB7D81">
            <w:pPr>
              <w:widowControl w:val="0"/>
              <w:pBdr>
                <w:top w:val="nil"/>
                <w:left w:val="nil"/>
                <w:bottom w:val="nil"/>
                <w:right w:val="nil"/>
                <w:between w:val="nil"/>
              </w:pBdr>
              <w:tabs>
                <w:tab w:val="left" w:pos="4176"/>
              </w:tabs>
              <w:spacing w:after="240" w:line="276" w:lineRule="auto"/>
              <w:rPr>
                <w:rFonts w:ascii="Calibri" w:eastAsia="Calibri" w:hAnsi="Calibri" w:cs="Calibri"/>
                <w:sz w:val="22"/>
                <w:szCs w:val="22"/>
              </w:rPr>
            </w:pPr>
          </w:p>
        </w:tc>
      </w:tr>
      <w:tr w:rsidR="005A1C3E" w14:paraId="7DDBD51E" w14:textId="77777777" w:rsidTr="00DB7D81">
        <w:trPr>
          <w:trHeight w:val="420"/>
        </w:trPr>
        <w:tc>
          <w:tcPr>
            <w:tcW w:w="1770" w:type="dxa"/>
            <w:shd w:val="clear" w:color="auto" w:fill="auto"/>
            <w:tcMar>
              <w:top w:w="100" w:type="dxa"/>
              <w:left w:w="100" w:type="dxa"/>
              <w:bottom w:w="100" w:type="dxa"/>
              <w:right w:w="100" w:type="dxa"/>
            </w:tcMar>
          </w:tcPr>
          <w:p w14:paraId="5983C3E6" w14:textId="77777777" w:rsidR="005A1C3E" w:rsidRDefault="005A1C3E" w:rsidP="00DB7D81">
            <w:pPr>
              <w:widowControl w:val="0"/>
              <w:pBdr>
                <w:top w:val="nil"/>
                <w:left w:val="nil"/>
                <w:bottom w:val="nil"/>
                <w:right w:val="nil"/>
                <w:between w:val="nil"/>
              </w:pBdr>
              <w:rPr>
                <w:rFonts w:ascii="Gill Sans" w:eastAsia="Gill Sans" w:hAnsi="Gill Sans" w:cs="Gill Sans"/>
                <w:b/>
                <w:sz w:val="22"/>
                <w:szCs w:val="22"/>
              </w:rPr>
            </w:pPr>
            <w:r>
              <w:rPr>
                <w:rFonts w:ascii="Gill Sans" w:eastAsia="Gill Sans" w:hAnsi="Gill Sans" w:cs="Gill Sans"/>
                <w:b/>
                <w:sz w:val="22"/>
                <w:szCs w:val="22"/>
              </w:rPr>
              <w:t>9</w:t>
            </w:r>
          </w:p>
        </w:tc>
        <w:tc>
          <w:tcPr>
            <w:tcW w:w="4005" w:type="dxa"/>
            <w:shd w:val="clear" w:color="auto" w:fill="auto"/>
            <w:tcMar>
              <w:top w:w="100" w:type="dxa"/>
              <w:left w:w="100" w:type="dxa"/>
              <w:bottom w:w="100" w:type="dxa"/>
              <w:right w:w="100" w:type="dxa"/>
            </w:tcMar>
          </w:tcPr>
          <w:p w14:paraId="2EFF38E1" w14:textId="3EF920EF" w:rsidR="005A1C3E" w:rsidRPr="00743827" w:rsidRDefault="005A1C3E" w:rsidP="00DB7D81">
            <w:pPr>
              <w:pStyle w:val="Prrafodelista"/>
              <w:pBdr>
                <w:top w:val="nil"/>
                <w:left w:val="nil"/>
                <w:bottom w:val="nil"/>
                <w:right w:val="nil"/>
                <w:between w:val="nil"/>
              </w:pBdr>
              <w:tabs>
                <w:tab w:val="left" w:pos="4176"/>
              </w:tabs>
              <w:spacing w:after="200" w:line="276" w:lineRule="auto"/>
              <w:rPr>
                <w:rFonts w:ascii="Calibri" w:eastAsia="Calibri" w:hAnsi="Calibri" w:cs="Calibri"/>
                <w:sz w:val="22"/>
                <w:szCs w:val="22"/>
                <w:lang w:eastAsia="es-ES"/>
              </w:rPr>
            </w:pPr>
            <w:r w:rsidRPr="00743827">
              <w:rPr>
                <w:rFonts w:ascii="Calibri" w:eastAsia="Calibri" w:hAnsi="Calibri" w:cs="Calibri"/>
                <w:sz w:val="22"/>
                <w:szCs w:val="22"/>
                <w:lang w:eastAsia="es-ES"/>
              </w:rPr>
              <w:t>ENTREGA PARCIAL</w:t>
            </w:r>
            <w:r w:rsidR="00894EFD">
              <w:rPr>
                <w:rFonts w:ascii="Calibri" w:eastAsia="Calibri" w:hAnsi="Calibri" w:cs="Calibri"/>
                <w:sz w:val="22"/>
                <w:szCs w:val="22"/>
                <w:lang w:eastAsia="es-ES"/>
              </w:rPr>
              <w:t xml:space="preserve">. JURADOS CRUZADOS. </w:t>
            </w:r>
          </w:p>
        </w:tc>
        <w:tc>
          <w:tcPr>
            <w:tcW w:w="2190" w:type="dxa"/>
            <w:shd w:val="clear" w:color="auto" w:fill="auto"/>
            <w:tcMar>
              <w:top w:w="100" w:type="dxa"/>
              <w:left w:w="100" w:type="dxa"/>
              <w:bottom w:w="100" w:type="dxa"/>
              <w:right w:w="100" w:type="dxa"/>
            </w:tcMar>
          </w:tcPr>
          <w:p w14:paraId="1035DFEA" w14:textId="77777777" w:rsidR="005A1C3E" w:rsidRPr="00743827" w:rsidRDefault="005A1C3E" w:rsidP="00DB7D81">
            <w:pPr>
              <w:pStyle w:val="Prrafodelista"/>
              <w:pBdr>
                <w:top w:val="nil"/>
                <w:left w:val="nil"/>
                <w:bottom w:val="nil"/>
                <w:right w:val="nil"/>
                <w:between w:val="nil"/>
              </w:pBdr>
              <w:tabs>
                <w:tab w:val="left" w:pos="4176"/>
              </w:tabs>
              <w:spacing w:after="200" w:line="276" w:lineRule="auto"/>
              <w:rPr>
                <w:rFonts w:ascii="Calibri" w:eastAsia="Calibri" w:hAnsi="Calibri" w:cs="Calibri"/>
                <w:sz w:val="22"/>
                <w:szCs w:val="22"/>
                <w:lang w:eastAsia="es-ES"/>
              </w:rPr>
            </w:pPr>
            <w:r w:rsidRPr="00743827">
              <w:rPr>
                <w:rFonts w:ascii="Calibri" w:eastAsia="Calibri" w:hAnsi="Calibri" w:cs="Calibri"/>
                <w:sz w:val="22"/>
                <w:szCs w:val="22"/>
                <w:lang w:eastAsia="es-ES"/>
              </w:rPr>
              <w:t>ENTREGA PARCIAL</w:t>
            </w:r>
          </w:p>
        </w:tc>
      </w:tr>
      <w:tr w:rsidR="005A1C3E" w14:paraId="12C60601" w14:textId="77777777" w:rsidTr="00DB7D81">
        <w:trPr>
          <w:trHeight w:val="420"/>
        </w:trPr>
        <w:tc>
          <w:tcPr>
            <w:tcW w:w="7965" w:type="dxa"/>
            <w:gridSpan w:val="3"/>
            <w:shd w:val="clear" w:color="auto" w:fill="auto"/>
            <w:tcMar>
              <w:top w:w="100" w:type="dxa"/>
              <w:left w:w="100" w:type="dxa"/>
              <w:bottom w:w="100" w:type="dxa"/>
              <w:right w:w="100" w:type="dxa"/>
            </w:tcMar>
          </w:tcPr>
          <w:p w14:paraId="758BDA2E" w14:textId="77777777" w:rsidR="005A1C3E" w:rsidRPr="00076F1F" w:rsidRDefault="005A1C3E" w:rsidP="00DB7D81">
            <w:pPr>
              <w:rPr>
                <w:rFonts w:ascii="Gill Sans" w:eastAsia="Gill Sans" w:hAnsi="Gill Sans" w:cs="Gill Sans"/>
                <w:b/>
                <w:sz w:val="20"/>
                <w:szCs w:val="20"/>
              </w:rPr>
            </w:pPr>
            <w:r w:rsidRPr="00076F1F">
              <w:rPr>
                <w:rFonts w:ascii="Gill Sans" w:eastAsia="Gill Sans" w:hAnsi="Gill Sans" w:cs="Gill Sans"/>
                <w:b/>
                <w:sz w:val="20"/>
                <w:szCs w:val="20"/>
              </w:rPr>
              <w:lastRenderedPageBreak/>
              <w:t>UNIDAD TEMÁTICA 2:</w:t>
            </w:r>
            <w:r>
              <w:rPr>
                <w:rFonts w:ascii="Gill Sans" w:eastAsia="Gill Sans" w:hAnsi="Gill Sans" w:cs="Gill Sans"/>
                <w:sz w:val="20"/>
                <w:szCs w:val="20"/>
              </w:rPr>
              <w:t xml:space="preserve"> </w:t>
            </w:r>
            <w:r w:rsidRPr="00076F1F">
              <w:rPr>
                <w:rFonts w:ascii="Gill Sans" w:eastAsia="Gill Sans" w:hAnsi="Gill Sans" w:cs="Gill Sans"/>
                <w:b/>
                <w:sz w:val="20"/>
                <w:szCs w:val="20"/>
                <w:lang w:val="es-ES"/>
              </w:rPr>
              <w:t>La forma y el espacio arquitectónico</w:t>
            </w:r>
            <w:r>
              <w:rPr>
                <w:rFonts w:ascii="Gill Sans" w:eastAsia="Gill Sans" w:hAnsi="Gill Sans" w:cs="Gill Sans"/>
                <w:b/>
                <w:sz w:val="20"/>
                <w:szCs w:val="20"/>
                <w:lang w:val="es-ES"/>
              </w:rPr>
              <w:t>. Proyecto arquitectónico</w:t>
            </w:r>
          </w:p>
          <w:p w14:paraId="113E0156" w14:textId="77777777" w:rsidR="005A1C3E" w:rsidRPr="00743827" w:rsidRDefault="005A1C3E" w:rsidP="00DB7D81">
            <w:pPr>
              <w:widowControl w:val="0"/>
              <w:rPr>
                <w:rFonts w:ascii="Calibri" w:eastAsia="Calibri" w:hAnsi="Calibri" w:cs="Calibri"/>
                <w:sz w:val="22"/>
                <w:szCs w:val="22"/>
              </w:rPr>
            </w:pPr>
          </w:p>
        </w:tc>
      </w:tr>
      <w:tr w:rsidR="005A1C3E" w14:paraId="7E217B97" w14:textId="77777777" w:rsidTr="00DB7D81">
        <w:trPr>
          <w:trHeight w:val="420"/>
        </w:trPr>
        <w:tc>
          <w:tcPr>
            <w:tcW w:w="1770" w:type="dxa"/>
            <w:shd w:val="clear" w:color="auto" w:fill="auto"/>
            <w:tcMar>
              <w:top w:w="100" w:type="dxa"/>
              <w:left w:w="100" w:type="dxa"/>
              <w:bottom w:w="100" w:type="dxa"/>
              <w:right w:w="100" w:type="dxa"/>
            </w:tcMar>
          </w:tcPr>
          <w:p w14:paraId="51E10BF6" w14:textId="77777777" w:rsidR="005A1C3E" w:rsidRDefault="005A1C3E" w:rsidP="00DB7D81">
            <w:pPr>
              <w:widowControl w:val="0"/>
              <w:pBdr>
                <w:top w:val="nil"/>
                <w:left w:val="nil"/>
                <w:bottom w:val="nil"/>
                <w:right w:val="nil"/>
                <w:between w:val="nil"/>
              </w:pBdr>
              <w:rPr>
                <w:rFonts w:ascii="Gill Sans" w:eastAsia="Gill Sans" w:hAnsi="Gill Sans" w:cs="Gill Sans"/>
                <w:b/>
                <w:sz w:val="22"/>
                <w:szCs w:val="22"/>
              </w:rPr>
            </w:pPr>
            <w:r>
              <w:rPr>
                <w:rFonts w:ascii="Gill Sans" w:eastAsia="Gill Sans" w:hAnsi="Gill Sans" w:cs="Gill Sans"/>
                <w:b/>
                <w:sz w:val="22"/>
                <w:szCs w:val="22"/>
              </w:rPr>
              <w:t>10</w:t>
            </w:r>
          </w:p>
        </w:tc>
        <w:tc>
          <w:tcPr>
            <w:tcW w:w="4005" w:type="dxa"/>
            <w:shd w:val="clear" w:color="auto" w:fill="auto"/>
            <w:tcMar>
              <w:top w:w="100" w:type="dxa"/>
              <w:left w:w="100" w:type="dxa"/>
              <w:bottom w:w="100" w:type="dxa"/>
              <w:right w:w="100" w:type="dxa"/>
            </w:tcMar>
          </w:tcPr>
          <w:p w14:paraId="4194ADAA" w14:textId="77777777" w:rsidR="005A1C3E" w:rsidRPr="00743827" w:rsidRDefault="005A1C3E" w:rsidP="005A1C3E">
            <w:pPr>
              <w:pStyle w:val="Prrafodelista"/>
              <w:numPr>
                <w:ilvl w:val="0"/>
                <w:numId w:val="12"/>
              </w:numPr>
              <w:spacing w:after="200" w:line="276" w:lineRule="auto"/>
              <w:rPr>
                <w:rFonts w:ascii="Calibri" w:eastAsia="Calibri" w:hAnsi="Calibri" w:cs="Calibri"/>
                <w:sz w:val="22"/>
                <w:szCs w:val="22"/>
                <w:lang w:eastAsia="es-ES"/>
              </w:rPr>
            </w:pPr>
            <w:r w:rsidRPr="00743827">
              <w:rPr>
                <w:rFonts w:ascii="Calibri" w:eastAsia="Calibri" w:hAnsi="Calibri" w:cs="Calibri"/>
                <w:sz w:val="22"/>
                <w:szCs w:val="22"/>
                <w:lang w:eastAsia="es-ES"/>
              </w:rPr>
              <w:t xml:space="preserve">Estudio de variables </w:t>
            </w:r>
            <w:r>
              <w:rPr>
                <w:rFonts w:ascii="Calibri" w:eastAsia="Calibri" w:hAnsi="Calibri" w:cs="Calibri"/>
                <w:sz w:val="22"/>
                <w:szCs w:val="22"/>
                <w:lang w:eastAsia="es-ES"/>
              </w:rPr>
              <w:t>de diseño a través de referentes como insumos para empezar el proceso de diseño</w:t>
            </w:r>
            <w:r w:rsidRPr="00743827">
              <w:rPr>
                <w:rFonts w:ascii="Calibri" w:eastAsia="Calibri" w:hAnsi="Calibri" w:cs="Calibri"/>
                <w:sz w:val="22"/>
                <w:szCs w:val="22"/>
                <w:lang w:eastAsia="es-ES"/>
              </w:rPr>
              <w:t xml:space="preserve">.  </w:t>
            </w:r>
          </w:p>
        </w:tc>
        <w:tc>
          <w:tcPr>
            <w:tcW w:w="2190" w:type="dxa"/>
            <w:shd w:val="clear" w:color="auto" w:fill="auto"/>
            <w:tcMar>
              <w:top w:w="100" w:type="dxa"/>
              <w:left w:w="100" w:type="dxa"/>
              <w:bottom w:w="100" w:type="dxa"/>
              <w:right w:w="100" w:type="dxa"/>
            </w:tcMar>
          </w:tcPr>
          <w:p w14:paraId="7FD72FAA" w14:textId="77777777" w:rsidR="005A1C3E" w:rsidRPr="00743827" w:rsidRDefault="005A1C3E" w:rsidP="00DB7D81">
            <w:pPr>
              <w:widowControl w:val="0"/>
              <w:rPr>
                <w:rFonts w:ascii="Calibri" w:eastAsia="Calibri" w:hAnsi="Calibri" w:cs="Calibri"/>
                <w:sz w:val="22"/>
                <w:szCs w:val="22"/>
              </w:rPr>
            </w:pPr>
            <w:r w:rsidRPr="00743827">
              <w:rPr>
                <w:rFonts w:ascii="Calibri" w:eastAsia="Calibri" w:hAnsi="Calibri" w:cs="Calibri"/>
                <w:sz w:val="22"/>
                <w:szCs w:val="22"/>
              </w:rPr>
              <w:t>Entrega de</w:t>
            </w:r>
            <w:r>
              <w:rPr>
                <w:rFonts w:ascii="Calibri" w:eastAsia="Calibri" w:hAnsi="Calibri" w:cs="Calibri"/>
                <w:sz w:val="22"/>
                <w:szCs w:val="22"/>
              </w:rPr>
              <w:t>l estudio a través de gráficos síntesis</w:t>
            </w:r>
            <w:r w:rsidRPr="00743827">
              <w:rPr>
                <w:rFonts w:ascii="Calibri" w:eastAsia="Calibri" w:hAnsi="Calibri" w:cs="Calibri"/>
                <w:sz w:val="22"/>
                <w:szCs w:val="22"/>
              </w:rPr>
              <w:t xml:space="preserve"> </w:t>
            </w:r>
          </w:p>
          <w:p w14:paraId="7D4C95F3" w14:textId="77777777" w:rsidR="005A1C3E" w:rsidRPr="006027CB" w:rsidRDefault="005A1C3E" w:rsidP="00DB7D81">
            <w:pPr>
              <w:rPr>
                <w:rFonts w:cs="Calibri"/>
                <w:sz w:val="22"/>
                <w:szCs w:val="22"/>
              </w:rPr>
            </w:pPr>
          </w:p>
        </w:tc>
      </w:tr>
      <w:tr w:rsidR="005A1C3E" w14:paraId="62B0295B" w14:textId="77777777" w:rsidTr="00DB7D81">
        <w:trPr>
          <w:trHeight w:val="420"/>
        </w:trPr>
        <w:tc>
          <w:tcPr>
            <w:tcW w:w="1770" w:type="dxa"/>
            <w:shd w:val="clear" w:color="auto" w:fill="auto"/>
            <w:tcMar>
              <w:top w:w="100" w:type="dxa"/>
              <w:left w:w="100" w:type="dxa"/>
              <w:bottom w:w="100" w:type="dxa"/>
              <w:right w:w="100" w:type="dxa"/>
            </w:tcMar>
          </w:tcPr>
          <w:p w14:paraId="658F5AD8" w14:textId="77777777" w:rsidR="005A1C3E" w:rsidRDefault="005A1C3E" w:rsidP="00DB7D81">
            <w:pPr>
              <w:widowControl w:val="0"/>
              <w:pBdr>
                <w:top w:val="nil"/>
                <w:left w:val="nil"/>
                <w:bottom w:val="nil"/>
                <w:right w:val="nil"/>
                <w:between w:val="nil"/>
              </w:pBdr>
              <w:rPr>
                <w:rFonts w:ascii="Gill Sans" w:eastAsia="Gill Sans" w:hAnsi="Gill Sans" w:cs="Gill Sans"/>
                <w:b/>
                <w:sz w:val="22"/>
                <w:szCs w:val="22"/>
              </w:rPr>
            </w:pPr>
            <w:r>
              <w:rPr>
                <w:rFonts w:ascii="Gill Sans" w:eastAsia="Gill Sans" w:hAnsi="Gill Sans" w:cs="Gill Sans"/>
                <w:b/>
                <w:sz w:val="22"/>
                <w:szCs w:val="22"/>
              </w:rPr>
              <w:t>11</w:t>
            </w:r>
          </w:p>
        </w:tc>
        <w:tc>
          <w:tcPr>
            <w:tcW w:w="4005" w:type="dxa"/>
            <w:shd w:val="clear" w:color="auto" w:fill="auto"/>
            <w:tcMar>
              <w:top w:w="100" w:type="dxa"/>
              <w:left w:w="100" w:type="dxa"/>
              <w:bottom w:w="100" w:type="dxa"/>
              <w:right w:w="100" w:type="dxa"/>
            </w:tcMar>
          </w:tcPr>
          <w:p w14:paraId="479D0E93" w14:textId="56B482B5" w:rsidR="005A1C3E" w:rsidRPr="00743827" w:rsidRDefault="00B6266A" w:rsidP="005A1C3E">
            <w:pPr>
              <w:pStyle w:val="Prrafodelista"/>
              <w:numPr>
                <w:ilvl w:val="0"/>
                <w:numId w:val="12"/>
              </w:numPr>
              <w:spacing w:after="200" w:line="276" w:lineRule="auto"/>
              <w:rPr>
                <w:rFonts w:ascii="Calibri" w:eastAsia="Calibri" w:hAnsi="Calibri" w:cs="Calibri"/>
                <w:sz w:val="22"/>
                <w:szCs w:val="22"/>
                <w:lang w:eastAsia="es-ES"/>
              </w:rPr>
            </w:pPr>
            <w:r>
              <w:rPr>
                <w:rFonts w:ascii="Calibri" w:eastAsia="Calibri" w:hAnsi="Calibri" w:cs="Calibri"/>
                <w:sz w:val="22"/>
                <w:szCs w:val="22"/>
                <w:lang w:eastAsia="es-ES"/>
              </w:rPr>
              <w:t>Las</w:t>
            </w:r>
            <w:r w:rsidR="005A1C3E" w:rsidRPr="00411E02">
              <w:rPr>
                <w:rFonts w:ascii="Calibri" w:eastAsia="Calibri" w:hAnsi="Calibri" w:cs="Calibri"/>
                <w:sz w:val="22"/>
                <w:szCs w:val="22"/>
                <w:lang w:eastAsia="es-ES"/>
              </w:rPr>
              <w:t xml:space="preserve"> variables</w:t>
            </w:r>
            <w:r>
              <w:rPr>
                <w:rFonts w:ascii="Calibri" w:eastAsia="Calibri" w:hAnsi="Calibri" w:cs="Calibri"/>
                <w:sz w:val="22"/>
                <w:szCs w:val="22"/>
                <w:lang w:eastAsia="es-ES"/>
              </w:rPr>
              <w:t xml:space="preserve"> y las </w:t>
            </w:r>
            <w:r w:rsidR="005A1C3E" w:rsidRPr="00411E02">
              <w:rPr>
                <w:rFonts w:ascii="Calibri" w:eastAsia="Calibri" w:hAnsi="Calibri" w:cs="Calibri"/>
                <w:sz w:val="22"/>
                <w:szCs w:val="22"/>
                <w:lang w:eastAsia="es-ES"/>
              </w:rPr>
              <w:t xml:space="preserve">complejas que integran un proyecto arquitectónico.  </w:t>
            </w:r>
            <w:r>
              <w:rPr>
                <w:rFonts w:ascii="Calibri" w:eastAsia="Calibri" w:hAnsi="Calibri" w:cs="Calibri"/>
                <w:sz w:val="22"/>
                <w:szCs w:val="22"/>
                <w:lang w:eastAsia="es-ES"/>
              </w:rPr>
              <w:t>Los referentes como estrategias.</w:t>
            </w:r>
          </w:p>
        </w:tc>
        <w:tc>
          <w:tcPr>
            <w:tcW w:w="2190" w:type="dxa"/>
            <w:shd w:val="clear" w:color="auto" w:fill="auto"/>
            <w:tcMar>
              <w:top w:w="100" w:type="dxa"/>
              <w:left w:w="100" w:type="dxa"/>
              <w:bottom w:w="100" w:type="dxa"/>
              <w:right w:w="100" w:type="dxa"/>
            </w:tcMar>
          </w:tcPr>
          <w:p w14:paraId="6F44EBC6" w14:textId="77777777" w:rsidR="005A1C3E" w:rsidRPr="00743827" w:rsidRDefault="005A1C3E" w:rsidP="00DB7D81">
            <w:pPr>
              <w:widowControl w:val="0"/>
              <w:rPr>
                <w:rFonts w:ascii="Calibri" w:eastAsia="Calibri" w:hAnsi="Calibri" w:cs="Calibri"/>
                <w:sz w:val="22"/>
                <w:szCs w:val="22"/>
              </w:rPr>
            </w:pPr>
            <w:r w:rsidRPr="00743827">
              <w:rPr>
                <w:rFonts w:ascii="Calibri" w:eastAsia="Calibri" w:hAnsi="Calibri" w:cs="Calibri"/>
                <w:sz w:val="22"/>
                <w:szCs w:val="22"/>
              </w:rPr>
              <w:t>Proceso de críticas</w:t>
            </w:r>
          </w:p>
          <w:p w14:paraId="42160AFB" w14:textId="77777777" w:rsidR="005A1C3E" w:rsidRPr="00743827" w:rsidRDefault="005A1C3E" w:rsidP="00DB7D81">
            <w:pPr>
              <w:widowControl w:val="0"/>
              <w:pBdr>
                <w:top w:val="nil"/>
                <w:left w:val="nil"/>
                <w:bottom w:val="nil"/>
                <w:right w:val="nil"/>
                <w:between w:val="nil"/>
              </w:pBdr>
              <w:rPr>
                <w:rFonts w:ascii="Calibri" w:eastAsia="Calibri" w:hAnsi="Calibri" w:cs="Calibri"/>
                <w:sz w:val="22"/>
                <w:szCs w:val="22"/>
              </w:rPr>
            </w:pPr>
          </w:p>
        </w:tc>
      </w:tr>
      <w:tr w:rsidR="005A1C3E" w14:paraId="40194146" w14:textId="77777777" w:rsidTr="00DB7D81">
        <w:trPr>
          <w:trHeight w:val="420"/>
        </w:trPr>
        <w:tc>
          <w:tcPr>
            <w:tcW w:w="1770" w:type="dxa"/>
            <w:shd w:val="clear" w:color="auto" w:fill="auto"/>
            <w:tcMar>
              <w:top w:w="100" w:type="dxa"/>
              <w:left w:w="100" w:type="dxa"/>
              <w:bottom w:w="100" w:type="dxa"/>
              <w:right w:w="100" w:type="dxa"/>
            </w:tcMar>
          </w:tcPr>
          <w:p w14:paraId="1B2F70A9" w14:textId="3E41B528" w:rsidR="005A1C3E" w:rsidRDefault="005A1C3E" w:rsidP="00DB7D81">
            <w:pPr>
              <w:widowControl w:val="0"/>
              <w:pBdr>
                <w:top w:val="nil"/>
                <w:left w:val="nil"/>
                <w:bottom w:val="nil"/>
                <w:right w:val="nil"/>
                <w:between w:val="nil"/>
              </w:pBdr>
              <w:rPr>
                <w:rFonts w:ascii="Gill Sans" w:eastAsia="Gill Sans" w:hAnsi="Gill Sans" w:cs="Gill Sans"/>
                <w:b/>
                <w:sz w:val="22"/>
                <w:szCs w:val="22"/>
              </w:rPr>
            </w:pPr>
            <w:r>
              <w:rPr>
                <w:rFonts w:ascii="Gill Sans" w:eastAsia="Gill Sans" w:hAnsi="Gill Sans" w:cs="Gill Sans"/>
                <w:b/>
                <w:sz w:val="22"/>
                <w:szCs w:val="22"/>
              </w:rPr>
              <w:t>12-1</w:t>
            </w:r>
            <w:r w:rsidR="00B6266A">
              <w:rPr>
                <w:rFonts w:ascii="Gill Sans" w:eastAsia="Gill Sans" w:hAnsi="Gill Sans" w:cs="Gill Sans"/>
                <w:b/>
                <w:sz w:val="22"/>
                <w:szCs w:val="22"/>
              </w:rPr>
              <w:t>4</w:t>
            </w:r>
          </w:p>
        </w:tc>
        <w:tc>
          <w:tcPr>
            <w:tcW w:w="4005" w:type="dxa"/>
            <w:shd w:val="clear" w:color="auto" w:fill="auto"/>
            <w:tcMar>
              <w:top w:w="100" w:type="dxa"/>
              <w:left w:w="100" w:type="dxa"/>
              <w:bottom w:w="100" w:type="dxa"/>
              <w:right w:w="100" w:type="dxa"/>
            </w:tcMar>
          </w:tcPr>
          <w:p w14:paraId="0601CCC1" w14:textId="77777777" w:rsidR="005A1C3E" w:rsidRDefault="005A1C3E" w:rsidP="005A1C3E">
            <w:pPr>
              <w:numPr>
                <w:ilvl w:val="0"/>
                <w:numId w:val="12"/>
              </w:numPr>
              <w:tabs>
                <w:tab w:val="left" w:pos="4176"/>
              </w:tabs>
              <w:rPr>
                <w:rFonts w:ascii="Calibri" w:eastAsia="Calibri" w:hAnsi="Calibri" w:cs="Calibri"/>
                <w:sz w:val="22"/>
                <w:szCs w:val="22"/>
              </w:rPr>
            </w:pPr>
            <w:r w:rsidRPr="00411E02">
              <w:rPr>
                <w:rFonts w:ascii="Calibri" w:eastAsia="Calibri" w:hAnsi="Calibri" w:cs="Calibri"/>
                <w:sz w:val="22"/>
                <w:szCs w:val="22"/>
              </w:rPr>
              <w:t xml:space="preserve">Nociones básicas y aplicación de elementos y atributos de la arquitectura; de principios compositivos y espaciales; de emplazamiento y relación con el lugar. </w:t>
            </w:r>
          </w:p>
          <w:p w14:paraId="0E18B4EC" w14:textId="77777777" w:rsidR="005A1C3E" w:rsidRDefault="005A1C3E" w:rsidP="005A1C3E">
            <w:pPr>
              <w:numPr>
                <w:ilvl w:val="0"/>
                <w:numId w:val="12"/>
              </w:numPr>
              <w:tabs>
                <w:tab w:val="left" w:pos="4176"/>
              </w:tabs>
              <w:rPr>
                <w:rFonts w:ascii="Calibri" w:eastAsia="Calibri" w:hAnsi="Calibri" w:cs="Calibri"/>
                <w:sz w:val="22"/>
                <w:szCs w:val="22"/>
              </w:rPr>
            </w:pPr>
            <w:r w:rsidRPr="00411E02">
              <w:rPr>
                <w:rFonts w:ascii="Calibri" w:eastAsia="Calibri" w:hAnsi="Calibri" w:cs="Calibri"/>
                <w:sz w:val="22"/>
                <w:szCs w:val="22"/>
              </w:rPr>
              <w:t xml:space="preserve">Nociones básicas de programa arquitectónico y de uso de los diferentes espacios. </w:t>
            </w:r>
          </w:p>
          <w:p w14:paraId="64E18D09" w14:textId="77777777" w:rsidR="005A1C3E" w:rsidRPr="00411E02" w:rsidRDefault="005A1C3E" w:rsidP="005A1C3E">
            <w:pPr>
              <w:numPr>
                <w:ilvl w:val="0"/>
                <w:numId w:val="12"/>
              </w:numPr>
              <w:tabs>
                <w:tab w:val="left" w:pos="4176"/>
              </w:tabs>
              <w:rPr>
                <w:rFonts w:ascii="Calibri" w:eastAsia="Calibri" w:hAnsi="Calibri" w:cs="Calibri"/>
                <w:sz w:val="22"/>
                <w:szCs w:val="22"/>
              </w:rPr>
            </w:pPr>
            <w:r>
              <w:rPr>
                <w:rFonts w:ascii="Calibri" w:eastAsia="Calibri" w:hAnsi="Calibri" w:cs="Calibri"/>
                <w:sz w:val="22"/>
                <w:szCs w:val="22"/>
              </w:rPr>
              <w:t>Caracterización de los espacios tomando en cuenta el uso</w:t>
            </w:r>
            <w:r w:rsidRPr="00411E02">
              <w:rPr>
                <w:rFonts w:ascii="Calibri" w:eastAsia="Calibri" w:hAnsi="Calibri" w:cs="Calibri"/>
                <w:sz w:val="22"/>
                <w:szCs w:val="22"/>
              </w:rPr>
              <w:t xml:space="preserve">         </w:t>
            </w:r>
          </w:p>
          <w:p w14:paraId="3BEC812A" w14:textId="77777777" w:rsidR="005A1C3E" w:rsidRPr="00640D20" w:rsidRDefault="005A1C3E" w:rsidP="005A1C3E">
            <w:pPr>
              <w:numPr>
                <w:ilvl w:val="0"/>
                <w:numId w:val="12"/>
              </w:numPr>
              <w:tabs>
                <w:tab w:val="left" w:pos="4176"/>
              </w:tabs>
              <w:rPr>
                <w:rFonts w:ascii="Calibri" w:eastAsia="Calibri" w:hAnsi="Calibri" w:cs="Calibri"/>
                <w:sz w:val="22"/>
                <w:szCs w:val="22"/>
              </w:rPr>
            </w:pPr>
            <w:r w:rsidRPr="00411E02">
              <w:rPr>
                <w:rFonts w:ascii="Calibri" w:eastAsia="Calibri" w:hAnsi="Calibri" w:cs="Calibri"/>
                <w:sz w:val="22"/>
                <w:szCs w:val="22"/>
              </w:rPr>
              <w:t xml:space="preserve">Fase de síntesis proyectual de los conocimientos desarrollados en los ejercicios anteriores. </w:t>
            </w:r>
          </w:p>
        </w:tc>
        <w:tc>
          <w:tcPr>
            <w:tcW w:w="2190" w:type="dxa"/>
            <w:shd w:val="clear" w:color="auto" w:fill="auto"/>
            <w:tcMar>
              <w:top w:w="100" w:type="dxa"/>
              <w:left w:w="100" w:type="dxa"/>
              <w:bottom w:w="100" w:type="dxa"/>
              <w:right w:w="100" w:type="dxa"/>
            </w:tcMar>
          </w:tcPr>
          <w:p w14:paraId="7B23FB80" w14:textId="77777777" w:rsidR="005A1C3E" w:rsidRPr="00743827" w:rsidRDefault="005A1C3E" w:rsidP="00DB7D81">
            <w:pPr>
              <w:widowControl w:val="0"/>
              <w:rPr>
                <w:rFonts w:ascii="Calibri" w:eastAsia="Calibri" w:hAnsi="Calibri" w:cs="Calibri"/>
                <w:sz w:val="22"/>
                <w:szCs w:val="22"/>
              </w:rPr>
            </w:pPr>
            <w:r w:rsidRPr="00743827">
              <w:rPr>
                <w:rFonts w:ascii="Calibri" w:eastAsia="Calibri" w:hAnsi="Calibri" w:cs="Calibri"/>
                <w:sz w:val="22"/>
                <w:szCs w:val="22"/>
              </w:rPr>
              <w:t>Proceso de críticas</w:t>
            </w:r>
          </w:p>
          <w:p w14:paraId="2E745623" w14:textId="77777777" w:rsidR="005A1C3E" w:rsidRPr="00743827" w:rsidRDefault="005A1C3E" w:rsidP="00DB7D81">
            <w:pPr>
              <w:widowControl w:val="0"/>
              <w:pBdr>
                <w:top w:val="nil"/>
                <w:left w:val="nil"/>
                <w:bottom w:val="nil"/>
                <w:right w:val="nil"/>
                <w:between w:val="nil"/>
              </w:pBdr>
              <w:rPr>
                <w:rFonts w:ascii="Calibri" w:eastAsia="Calibri" w:hAnsi="Calibri" w:cs="Calibri"/>
                <w:sz w:val="22"/>
                <w:szCs w:val="22"/>
              </w:rPr>
            </w:pPr>
          </w:p>
        </w:tc>
      </w:tr>
      <w:tr w:rsidR="005A1C3E" w14:paraId="7EA510FE" w14:textId="77777777" w:rsidTr="00DB7D81">
        <w:trPr>
          <w:trHeight w:val="420"/>
        </w:trPr>
        <w:tc>
          <w:tcPr>
            <w:tcW w:w="1770" w:type="dxa"/>
            <w:shd w:val="clear" w:color="auto" w:fill="auto"/>
            <w:tcMar>
              <w:top w:w="100" w:type="dxa"/>
              <w:left w:w="100" w:type="dxa"/>
              <w:bottom w:w="100" w:type="dxa"/>
              <w:right w:w="100" w:type="dxa"/>
            </w:tcMar>
          </w:tcPr>
          <w:p w14:paraId="23E9FBFD" w14:textId="77777777" w:rsidR="005A1C3E" w:rsidRDefault="005A1C3E" w:rsidP="00DB7D81">
            <w:pPr>
              <w:widowControl w:val="0"/>
              <w:pBdr>
                <w:top w:val="nil"/>
                <w:left w:val="nil"/>
                <w:bottom w:val="nil"/>
                <w:right w:val="nil"/>
                <w:between w:val="nil"/>
              </w:pBdr>
              <w:rPr>
                <w:rFonts w:ascii="Gill Sans" w:eastAsia="Gill Sans" w:hAnsi="Gill Sans" w:cs="Gill Sans"/>
                <w:b/>
                <w:sz w:val="22"/>
                <w:szCs w:val="22"/>
              </w:rPr>
            </w:pPr>
            <w:r>
              <w:rPr>
                <w:rFonts w:ascii="Gill Sans" w:eastAsia="Gill Sans" w:hAnsi="Gill Sans" w:cs="Gill Sans"/>
                <w:b/>
                <w:sz w:val="22"/>
                <w:szCs w:val="22"/>
              </w:rPr>
              <w:t>15</w:t>
            </w:r>
          </w:p>
        </w:tc>
        <w:tc>
          <w:tcPr>
            <w:tcW w:w="4005" w:type="dxa"/>
            <w:shd w:val="clear" w:color="auto" w:fill="auto"/>
            <w:tcMar>
              <w:top w:w="100" w:type="dxa"/>
              <w:left w:w="100" w:type="dxa"/>
              <w:bottom w:w="100" w:type="dxa"/>
              <w:right w:w="100" w:type="dxa"/>
            </w:tcMar>
          </w:tcPr>
          <w:p w14:paraId="6274DF6A" w14:textId="77777777" w:rsidR="005A1C3E" w:rsidRDefault="005A1C3E" w:rsidP="005A1C3E">
            <w:pPr>
              <w:pStyle w:val="Prrafodelista"/>
              <w:numPr>
                <w:ilvl w:val="0"/>
                <w:numId w:val="12"/>
              </w:numPr>
              <w:tabs>
                <w:tab w:val="left" w:pos="4176"/>
              </w:tabs>
              <w:spacing w:after="200" w:line="276" w:lineRule="auto"/>
              <w:rPr>
                <w:rFonts w:ascii="Calibri" w:eastAsia="Calibri" w:hAnsi="Calibri" w:cs="Calibri"/>
                <w:sz w:val="22"/>
                <w:szCs w:val="22"/>
              </w:rPr>
            </w:pPr>
            <w:r>
              <w:rPr>
                <w:rFonts w:ascii="Calibri" w:eastAsia="Calibri" w:hAnsi="Calibri" w:cs="Calibri"/>
                <w:sz w:val="22"/>
                <w:szCs w:val="22"/>
              </w:rPr>
              <w:t>Desarrollo y profundización en la presentación gráfica como física. Es decir, dibujos, planos y maquetas.</w:t>
            </w:r>
          </w:p>
          <w:p w14:paraId="38ABE2CA" w14:textId="77777777" w:rsidR="005A1C3E" w:rsidRPr="00640D20" w:rsidRDefault="005A1C3E" w:rsidP="005A1C3E">
            <w:pPr>
              <w:pStyle w:val="Prrafodelista"/>
              <w:numPr>
                <w:ilvl w:val="0"/>
                <w:numId w:val="12"/>
              </w:numPr>
              <w:tabs>
                <w:tab w:val="left" w:pos="4176"/>
              </w:tabs>
              <w:spacing w:after="200" w:line="276" w:lineRule="auto"/>
              <w:rPr>
                <w:rFonts w:ascii="Calibri" w:eastAsia="Calibri" w:hAnsi="Calibri" w:cs="Calibri"/>
                <w:sz w:val="22"/>
                <w:szCs w:val="22"/>
              </w:rPr>
            </w:pPr>
            <w:r>
              <w:rPr>
                <w:rFonts w:ascii="Calibri" w:eastAsia="Calibri" w:hAnsi="Calibri" w:cs="Calibri"/>
                <w:sz w:val="22"/>
                <w:szCs w:val="22"/>
              </w:rPr>
              <w:t xml:space="preserve">Desarrollo de detalles del entendimiento del muro, la banca y otros. </w:t>
            </w:r>
            <w:r w:rsidRPr="00743827">
              <w:rPr>
                <w:rFonts w:ascii="Calibri" w:eastAsia="Calibri" w:hAnsi="Calibri" w:cs="Calibri"/>
                <w:sz w:val="22"/>
                <w:szCs w:val="22"/>
              </w:rPr>
              <w:t xml:space="preserve"> </w:t>
            </w:r>
          </w:p>
        </w:tc>
        <w:tc>
          <w:tcPr>
            <w:tcW w:w="2190" w:type="dxa"/>
            <w:shd w:val="clear" w:color="auto" w:fill="auto"/>
            <w:tcMar>
              <w:top w:w="100" w:type="dxa"/>
              <w:left w:w="100" w:type="dxa"/>
              <w:bottom w:w="100" w:type="dxa"/>
              <w:right w:w="100" w:type="dxa"/>
            </w:tcMar>
          </w:tcPr>
          <w:p w14:paraId="35282DD5" w14:textId="1E742A79" w:rsidR="005A1C3E" w:rsidRPr="00743827" w:rsidRDefault="00B6266A" w:rsidP="00DB7D81">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Pre-Entrega</w:t>
            </w:r>
            <w:r w:rsidR="005A1C3E" w:rsidRPr="00743827">
              <w:rPr>
                <w:rFonts w:ascii="Calibri" w:eastAsia="Calibri" w:hAnsi="Calibri" w:cs="Calibri"/>
                <w:sz w:val="22"/>
                <w:szCs w:val="22"/>
              </w:rPr>
              <w:t xml:space="preserve"> proyecto fase final:</w:t>
            </w:r>
          </w:p>
          <w:p w14:paraId="61732509" w14:textId="77777777" w:rsidR="005A1C3E" w:rsidRPr="00743827" w:rsidRDefault="005A1C3E" w:rsidP="00DB7D81">
            <w:pPr>
              <w:widowControl w:val="0"/>
              <w:pBdr>
                <w:top w:val="nil"/>
                <w:left w:val="nil"/>
                <w:bottom w:val="nil"/>
                <w:right w:val="nil"/>
                <w:between w:val="nil"/>
              </w:pBdr>
              <w:rPr>
                <w:rFonts w:ascii="Calibri" w:eastAsia="Calibri" w:hAnsi="Calibri" w:cs="Calibri"/>
                <w:sz w:val="22"/>
                <w:szCs w:val="22"/>
              </w:rPr>
            </w:pPr>
            <w:r w:rsidRPr="00743827">
              <w:rPr>
                <w:rFonts w:ascii="Calibri" w:eastAsia="Calibri" w:hAnsi="Calibri" w:cs="Calibri"/>
                <w:sz w:val="22"/>
                <w:szCs w:val="22"/>
              </w:rPr>
              <w:t>Maqueta proyecto final</w:t>
            </w:r>
          </w:p>
          <w:p w14:paraId="1960B040" w14:textId="77777777" w:rsidR="005A1C3E" w:rsidRPr="00743827" w:rsidRDefault="005A1C3E" w:rsidP="00DB7D81">
            <w:pPr>
              <w:widowControl w:val="0"/>
              <w:pBdr>
                <w:top w:val="nil"/>
                <w:left w:val="nil"/>
                <w:bottom w:val="nil"/>
                <w:right w:val="nil"/>
                <w:between w:val="nil"/>
              </w:pBdr>
              <w:rPr>
                <w:rFonts w:ascii="Calibri" w:eastAsia="Calibri" w:hAnsi="Calibri" w:cs="Calibri"/>
                <w:sz w:val="22"/>
                <w:szCs w:val="22"/>
              </w:rPr>
            </w:pPr>
            <w:r w:rsidRPr="00743827">
              <w:rPr>
                <w:rFonts w:ascii="Calibri" w:eastAsia="Calibri" w:hAnsi="Calibri" w:cs="Calibri"/>
                <w:sz w:val="22"/>
                <w:szCs w:val="22"/>
              </w:rPr>
              <w:t>Planimetría: plantas, cortes, elevaciones</w:t>
            </w:r>
          </w:p>
          <w:p w14:paraId="2D5642E5" w14:textId="5AB78286" w:rsidR="005A1C3E" w:rsidRPr="00743827" w:rsidRDefault="005A1C3E" w:rsidP="00DB7D81">
            <w:pPr>
              <w:widowControl w:val="0"/>
              <w:pBdr>
                <w:top w:val="nil"/>
                <w:left w:val="nil"/>
                <w:bottom w:val="nil"/>
                <w:right w:val="nil"/>
                <w:between w:val="nil"/>
              </w:pBdr>
              <w:rPr>
                <w:rFonts w:ascii="Calibri" w:eastAsia="Calibri" w:hAnsi="Calibri" w:cs="Calibri"/>
                <w:sz w:val="22"/>
                <w:szCs w:val="22"/>
              </w:rPr>
            </w:pPr>
            <w:r w:rsidRPr="00743827">
              <w:rPr>
                <w:rFonts w:ascii="Calibri" w:eastAsia="Calibri" w:hAnsi="Calibri" w:cs="Calibri"/>
                <w:sz w:val="22"/>
                <w:szCs w:val="22"/>
              </w:rPr>
              <w:t xml:space="preserve">Esquemas, diagramas, bocetos, perspectivas </w:t>
            </w:r>
          </w:p>
          <w:p w14:paraId="61511525" w14:textId="25C65201" w:rsidR="005A1C3E" w:rsidRPr="00743827" w:rsidRDefault="005A1C3E" w:rsidP="00DB7D81">
            <w:pPr>
              <w:widowControl w:val="0"/>
              <w:pBdr>
                <w:top w:val="nil"/>
                <w:left w:val="nil"/>
                <w:bottom w:val="nil"/>
                <w:right w:val="nil"/>
                <w:between w:val="nil"/>
              </w:pBdr>
              <w:rPr>
                <w:rFonts w:ascii="Calibri" w:eastAsia="Calibri" w:hAnsi="Calibri" w:cs="Calibri"/>
                <w:sz w:val="22"/>
                <w:szCs w:val="22"/>
              </w:rPr>
            </w:pPr>
          </w:p>
        </w:tc>
      </w:tr>
      <w:tr w:rsidR="005A1C3E" w14:paraId="39B41F23" w14:textId="77777777" w:rsidTr="00DB7D81">
        <w:trPr>
          <w:trHeight w:val="420"/>
        </w:trPr>
        <w:tc>
          <w:tcPr>
            <w:tcW w:w="1770" w:type="dxa"/>
            <w:shd w:val="clear" w:color="auto" w:fill="auto"/>
            <w:tcMar>
              <w:top w:w="100" w:type="dxa"/>
              <w:left w:w="100" w:type="dxa"/>
              <w:bottom w:w="100" w:type="dxa"/>
              <w:right w:w="100" w:type="dxa"/>
            </w:tcMar>
          </w:tcPr>
          <w:p w14:paraId="1D89D756" w14:textId="2CA5FE66" w:rsidR="005A1C3E" w:rsidRDefault="005A1C3E" w:rsidP="00DB7D81">
            <w:pPr>
              <w:widowControl w:val="0"/>
              <w:pBdr>
                <w:top w:val="nil"/>
                <w:left w:val="nil"/>
                <w:bottom w:val="nil"/>
                <w:right w:val="nil"/>
                <w:between w:val="nil"/>
              </w:pBdr>
              <w:rPr>
                <w:rFonts w:ascii="Gill Sans" w:eastAsia="Gill Sans" w:hAnsi="Gill Sans" w:cs="Gill Sans"/>
                <w:b/>
                <w:sz w:val="22"/>
                <w:szCs w:val="22"/>
              </w:rPr>
            </w:pPr>
            <w:r>
              <w:rPr>
                <w:rFonts w:ascii="Gill Sans" w:eastAsia="Gill Sans" w:hAnsi="Gill Sans" w:cs="Gill Sans"/>
                <w:b/>
                <w:sz w:val="22"/>
                <w:szCs w:val="22"/>
              </w:rPr>
              <w:t>1</w:t>
            </w:r>
            <w:r w:rsidR="00B6266A">
              <w:rPr>
                <w:rFonts w:ascii="Gill Sans" w:eastAsia="Gill Sans" w:hAnsi="Gill Sans" w:cs="Gill Sans"/>
                <w:b/>
                <w:sz w:val="22"/>
                <w:szCs w:val="22"/>
              </w:rPr>
              <w:t>7</w:t>
            </w:r>
          </w:p>
        </w:tc>
        <w:tc>
          <w:tcPr>
            <w:tcW w:w="4005" w:type="dxa"/>
            <w:shd w:val="clear" w:color="auto" w:fill="auto"/>
            <w:tcMar>
              <w:top w:w="100" w:type="dxa"/>
              <w:left w:w="100" w:type="dxa"/>
              <w:bottom w:w="100" w:type="dxa"/>
              <w:right w:w="100" w:type="dxa"/>
            </w:tcMar>
          </w:tcPr>
          <w:p w14:paraId="5902796A" w14:textId="77777777" w:rsidR="005A1C3E" w:rsidRDefault="005A1C3E" w:rsidP="00DB7D81">
            <w:pPr>
              <w:widowControl w:val="0"/>
              <w:pBdr>
                <w:top w:val="nil"/>
                <w:left w:val="nil"/>
                <w:bottom w:val="nil"/>
                <w:right w:val="nil"/>
                <w:between w:val="nil"/>
              </w:pBdr>
              <w:rPr>
                <w:rFonts w:ascii="Gill Sans" w:eastAsia="Gill Sans" w:hAnsi="Gill Sans" w:cs="Gill Sans"/>
                <w:b/>
                <w:sz w:val="22"/>
                <w:szCs w:val="22"/>
              </w:rPr>
            </w:pPr>
            <w:r w:rsidRPr="006027CB">
              <w:rPr>
                <w:rFonts w:ascii="Gill Sans" w:eastAsia="Gill Sans" w:hAnsi="Gill Sans" w:cs="Gill Sans"/>
                <w:b/>
                <w:sz w:val="22"/>
                <w:szCs w:val="22"/>
              </w:rPr>
              <w:t>ENTREGA FINAL</w:t>
            </w:r>
          </w:p>
          <w:p w14:paraId="4C16C9D8" w14:textId="12C91EF0" w:rsidR="00894EFD" w:rsidRPr="006027CB" w:rsidRDefault="00894EFD" w:rsidP="00DB7D81">
            <w:pPr>
              <w:widowControl w:val="0"/>
              <w:pBdr>
                <w:top w:val="nil"/>
                <w:left w:val="nil"/>
                <w:bottom w:val="nil"/>
                <w:right w:val="nil"/>
                <w:between w:val="nil"/>
              </w:pBdr>
              <w:rPr>
                <w:rFonts w:ascii="Gill Sans" w:eastAsia="Gill Sans" w:hAnsi="Gill Sans" w:cs="Gill Sans"/>
                <w:b/>
                <w:sz w:val="22"/>
                <w:szCs w:val="22"/>
              </w:rPr>
            </w:pPr>
          </w:p>
        </w:tc>
        <w:tc>
          <w:tcPr>
            <w:tcW w:w="2190" w:type="dxa"/>
            <w:shd w:val="clear" w:color="auto" w:fill="auto"/>
            <w:tcMar>
              <w:top w:w="100" w:type="dxa"/>
              <w:left w:w="100" w:type="dxa"/>
              <w:bottom w:w="100" w:type="dxa"/>
              <w:right w:w="100" w:type="dxa"/>
            </w:tcMar>
          </w:tcPr>
          <w:p w14:paraId="214A47E0" w14:textId="77777777" w:rsidR="005A1C3E" w:rsidRPr="006027CB" w:rsidRDefault="005A1C3E" w:rsidP="00DB7D81">
            <w:pPr>
              <w:widowControl w:val="0"/>
              <w:pBdr>
                <w:top w:val="nil"/>
                <w:left w:val="nil"/>
                <w:bottom w:val="nil"/>
                <w:right w:val="nil"/>
                <w:between w:val="nil"/>
              </w:pBdr>
              <w:rPr>
                <w:rFonts w:ascii="Gill Sans" w:eastAsia="Gill Sans" w:hAnsi="Gill Sans" w:cs="Gill Sans"/>
                <w:b/>
                <w:sz w:val="22"/>
                <w:szCs w:val="22"/>
              </w:rPr>
            </w:pPr>
            <w:r w:rsidRPr="006027CB">
              <w:rPr>
                <w:rFonts w:ascii="Gill Sans" w:eastAsia="Gill Sans" w:hAnsi="Gill Sans" w:cs="Gill Sans"/>
                <w:b/>
                <w:sz w:val="22"/>
                <w:szCs w:val="22"/>
              </w:rPr>
              <w:t>ENTREGA FINAL</w:t>
            </w:r>
          </w:p>
        </w:tc>
      </w:tr>
    </w:tbl>
    <w:p w14:paraId="4E1B557C" w14:textId="77777777" w:rsidR="005A1C3E" w:rsidRDefault="005A1C3E" w:rsidP="005A1C3E">
      <w:pPr>
        <w:pBdr>
          <w:top w:val="nil"/>
          <w:left w:val="nil"/>
          <w:bottom w:val="nil"/>
          <w:right w:val="nil"/>
          <w:between w:val="nil"/>
        </w:pBdr>
        <w:rPr>
          <w:rFonts w:ascii="Gill Sans" w:eastAsia="Gill Sans" w:hAnsi="Gill Sans" w:cs="Gill Sans"/>
          <w:bCs/>
          <w:i/>
          <w:iCs/>
          <w:color w:val="FF0000"/>
          <w:sz w:val="22"/>
          <w:szCs w:val="22"/>
        </w:rPr>
      </w:pPr>
    </w:p>
    <w:p w14:paraId="09AB52BD" w14:textId="77777777" w:rsidR="005A1C3E" w:rsidRDefault="005A1C3E" w:rsidP="005A1C3E">
      <w:pPr>
        <w:pBdr>
          <w:top w:val="nil"/>
          <w:left w:val="nil"/>
          <w:bottom w:val="nil"/>
          <w:right w:val="nil"/>
          <w:between w:val="nil"/>
        </w:pBdr>
        <w:ind w:left="142"/>
        <w:rPr>
          <w:rFonts w:ascii="Gill Sans" w:eastAsia="Gill Sans" w:hAnsi="Gill Sans" w:cs="Gill Sans"/>
          <w:bCs/>
          <w:i/>
          <w:iCs/>
          <w:color w:val="FF0000"/>
          <w:sz w:val="22"/>
          <w:szCs w:val="22"/>
        </w:rPr>
      </w:pPr>
    </w:p>
    <w:p w14:paraId="0C91C43A" w14:textId="77777777" w:rsidR="005A1C3E" w:rsidRDefault="005A1C3E" w:rsidP="005A1C3E">
      <w:pPr>
        <w:pBdr>
          <w:top w:val="nil"/>
          <w:left w:val="nil"/>
          <w:bottom w:val="nil"/>
          <w:right w:val="nil"/>
          <w:between w:val="nil"/>
        </w:pBdr>
        <w:ind w:left="142"/>
        <w:rPr>
          <w:rFonts w:ascii="Gill Sans" w:eastAsia="Gill Sans" w:hAnsi="Gill Sans" w:cs="Gill Sans"/>
          <w:bCs/>
          <w:i/>
          <w:iCs/>
          <w:color w:val="FF0000"/>
          <w:sz w:val="22"/>
          <w:szCs w:val="22"/>
        </w:rPr>
      </w:pPr>
    </w:p>
    <w:p w14:paraId="4F2194F3" w14:textId="0F9A8F12" w:rsidR="005A1C3E" w:rsidRPr="00C247F9" w:rsidRDefault="00C247F9" w:rsidP="005A1C3E">
      <w:pPr>
        <w:pBdr>
          <w:top w:val="nil"/>
          <w:left w:val="nil"/>
          <w:bottom w:val="nil"/>
          <w:right w:val="nil"/>
          <w:between w:val="nil"/>
        </w:pBdr>
        <w:ind w:left="142"/>
        <w:rPr>
          <w:rFonts w:ascii="Gill Sans" w:eastAsia="Gill Sans" w:hAnsi="Gill Sans" w:cs="Gill Sans"/>
          <w:b/>
          <w:sz w:val="22"/>
          <w:szCs w:val="22"/>
          <w:u w:val="single"/>
        </w:rPr>
      </w:pPr>
      <w:r w:rsidRPr="00C247F9">
        <w:rPr>
          <w:rFonts w:ascii="Gill Sans" w:eastAsia="Gill Sans" w:hAnsi="Gill Sans" w:cs="Gill Sans"/>
          <w:b/>
          <w:sz w:val="22"/>
          <w:szCs w:val="22"/>
          <w:u w:val="single"/>
        </w:rPr>
        <w:t>REFERENCIAS</w:t>
      </w:r>
    </w:p>
    <w:p w14:paraId="565C0ABD" w14:textId="77777777" w:rsidR="005A1C3E" w:rsidRPr="00867DD7" w:rsidRDefault="005A1C3E" w:rsidP="005A1C3E">
      <w:pPr>
        <w:pBdr>
          <w:top w:val="nil"/>
          <w:left w:val="nil"/>
          <w:bottom w:val="nil"/>
          <w:right w:val="nil"/>
          <w:between w:val="nil"/>
        </w:pBdr>
        <w:ind w:left="142"/>
        <w:rPr>
          <w:rFonts w:ascii="Gill Sans" w:eastAsia="Gill Sans" w:hAnsi="Gill Sans" w:cs="Gill Sans"/>
          <w:bCs/>
          <w:i/>
          <w:iCs/>
          <w:color w:val="FF0000"/>
          <w:sz w:val="22"/>
          <w:szCs w:val="22"/>
        </w:rPr>
      </w:pPr>
    </w:p>
    <w:p w14:paraId="2414D40C" w14:textId="77777777" w:rsidR="005A1C3E" w:rsidRPr="008D6999" w:rsidRDefault="005A1C3E" w:rsidP="005A1C3E">
      <w:pPr>
        <w:pBdr>
          <w:top w:val="nil"/>
          <w:left w:val="nil"/>
          <w:bottom w:val="nil"/>
          <w:right w:val="nil"/>
          <w:between w:val="nil"/>
        </w:pBdr>
        <w:ind w:left="142"/>
        <w:rPr>
          <w:rFonts w:ascii="Gill Sans" w:eastAsia="Gill Sans" w:hAnsi="Gill Sans" w:cs="Gill Sans"/>
          <w:color w:val="000000"/>
          <w:sz w:val="22"/>
          <w:szCs w:val="22"/>
        </w:rPr>
      </w:pPr>
    </w:p>
    <w:p w14:paraId="7D8D3E1B" w14:textId="77777777" w:rsidR="00C247F9" w:rsidRPr="005C3A9C" w:rsidRDefault="00C247F9" w:rsidP="00C247F9">
      <w:pPr>
        <w:numPr>
          <w:ilvl w:val="1"/>
          <w:numId w:val="13"/>
        </w:numPr>
        <w:pBdr>
          <w:top w:val="nil"/>
          <w:left w:val="nil"/>
          <w:bottom w:val="nil"/>
          <w:right w:val="nil"/>
          <w:between w:val="nil"/>
        </w:pBdr>
        <w:ind w:left="566"/>
        <w:rPr>
          <w:rFonts w:ascii="Gill Sans" w:eastAsia="Gill Sans" w:hAnsi="Gill Sans" w:cs="Gill Sans"/>
          <w:b/>
          <w:sz w:val="22"/>
          <w:szCs w:val="22"/>
        </w:rPr>
      </w:pPr>
      <w:r w:rsidRPr="005C3A9C">
        <w:rPr>
          <w:rFonts w:ascii="Gill Sans" w:eastAsia="Gill Sans" w:hAnsi="Gill Sans" w:cs="Gill Sans"/>
          <w:b/>
          <w:sz w:val="22"/>
          <w:szCs w:val="22"/>
        </w:rPr>
        <w:lastRenderedPageBreak/>
        <w:t>Obligatorias</w:t>
      </w:r>
    </w:p>
    <w:p w14:paraId="2E948F51" w14:textId="77777777" w:rsidR="00C247F9" w:rsidRPr="005C3A9C" w:rsidRDefault="00C247F9" w:rsidP="00C247F9">
      <w:pPr>
        <w:pStyle w:val="Prrafodelista"/>
        <w:pBdr>
          <w:top w:val="nil"/>
          <w:left w:val="nil"/>
          <w:bottom w:val="nil"/>
          <w:right w:val="nil"/>
          <w:between w:val="nil"/>
        </w:pBdr>
        <w:ind w:left="1440"/>
        <w:rPr>
          <w:rFonts w:ascii="Gill Sans" w:eastAsia="Gill Sans" w:hAnsi="Gill Sans" w:cs="Gill Sans"/>
          <w:color w:val="0000FF"/>
          <w:sz w:val="20"/>
          <w:szCs w:val="20"/>
        </w:rPr>
      </w:pPr>
    </w:p>
    <w:p w14:paraId="144AD37F" w14:textId="77777777" w:rsidR="00C247F9" w:rsidRPr="005C3A9C" w:rsidRDefault="00C247F9" w:rsidP="00C247F9">
      <w:pPr>
        <w:pBdr>
          <w:top w:val="nil"/>
          <w:left w:val="nil"/>
          <w:bottom w:val="nil"/>
          <w:right w:val="nil"/>
          <w:between w:val="nil"/>
        </w:pBdr>
        <w:rPr>
          <w:rFonts w:ascii="Gill Sans" w:eastAsia="Gill Sans" w:hAnsi="Gill Sans" w:cs="Gill Sans"/>
          <w:sz w:val="20"/>
          <w:szCs w:val="20"/>
        </w:rPr>
      </w:pPr>
      <w:r w:rsidRPr="005C3A9C">
        <w:rPr>
          <w:rFonts w:ascii="Gill Sans" w:eastAsia="Gill Sans" w:hAnsi="Gill Sans" w:cs="Gill Sans"/>
          <w:sz w:val="20"/>
          <w:szCs w:val="20"/>
        </w:rPr>
        <w:t xml:space="preserve">Bachelard, G. (1965). </w:t>
      </w:r>
      <w:r w:rsidRPr="005C3A9C">
        <w:rPr>
          <w:rFonts w:ascii="Gill Sans" w:eastAsia="Gill Sans" w:hAnsi="Gill Sans" w:cs="Gill Sans"/>
          <w:i/>
          <w:iCs/>
          <w:sz w:val="20"/>
          <w:szCs w:val="20"/>
        </w:rPr>
        <w:t>La poética del espacio</w:t>
      </w:r>
      <w:r w:rsidRPr="005C3A9C">
        <w:rPr>
          <w:rFonts w:ascii="Gill Sans" w:eastAsia="Gill Sans" w:hAnsi="Gill Sans" w:cs="Gill Sans"/>
          <w:sz w:val="20"/>
          <w:szCs w:val="20"/>
        </w:rPr>
        <w:t xml:space="preserve">. </w:t>
      </w:r>
      <w:r>
        <w:rPr>
          <w:rFonts w:ascii="Gill Sans" w:eastAsia="Gill Sans" w:hAnsi="Gill Sans" w:cs="Gill Sans"/>
          <w:sz w:val="20"/>
          <w:szCs w:val="20"/>
        </w:rPr>
        <w:t>México: Fondo de Cultura Económica.</w:t>
      </w:r>
    </w:p>
    <w:p w14:paraId="0CECBF12" w14:textId="77777777" w:rsidR="00C247F9" w:rsidRPr="007F7765" w:rsidRDefault="00C247F9" w:rsidP="00C247F9">
      <w:pPr>
        <w:pBdr>
          <w:top w:val="nil"/>
          <w:left w:val="nil"/>
          <w:bottom w:val="nil"/>
          <w:right w:val="nil"/>
          <w:between w:val="nil"/>
        </w:pBdr>
        <w:rPr>
          <w:rFonts w:ascii="Gill Sans" w:eastAsia="Gill Sans" w:hAnsi="Gill Sans" w:cs="Gill Sans"/>
          <w:sz w:val="20"/>
          <w:szCs w:val="20"/>
          <w:lang w:val="it-IT"/>
        </w:rPr>
      </w:pPr>
    </w:p>
    <w:p w14:paraId="716AC484" w14:textId="77777777" w:rsidR="00C247F9" w:rsidRPr="00C247F9" w:rsidRDefault="00C247F9" w:rsidP="00C247F9">
      <w:pPr>
        <w:pBdr>
          <w:top w:val="nil"/>
          <w:left w:val="nil"/>
          <w:bottom w:val="nil"/>
          <w:right w:val="nil"/>
          <w:between w:val="nil"/>
        </w:pBdr>
        <w:rPr>
          <w:rFonts w:asciiTheme="minorBidi" w:eastAsia="Gill Sans" w:hAnsiTheme="minorBidi" w:cstheme="minorBidi"/>
          <w:sz w:val="20"/>
          <w:szCs w:val="20"/>
          <w:lang w:val="it-IT"/>
        </w:rPr>
      </w:pPr>
      <w:r w:rsidRPr="00C247F9">
        <w:rPr>
          <w:rFonts w:asciiTheme="minorBidi" w:eastAsia="Gill Sans" w:hAnsiTheme="minorBidi" w:cstheme="minorBidi"/>
          <w:sz w:val="20"/>
          <w:szCs w:val="20"/>
          <w:lang w:val="it-IT"/>
        </w:rPr>
        <w:t xml:space="preserve">Ching, F. (2015). </w:t>
      </w:r>
      <w:r w:rsidRPr="00C247F9">
        <w:rPr>
          <w:rFonts w:asciiTheme="minorBidi" w:eastAsia="Gill Sans" w:hAnsiTheme="minorBidi" w:cstheme="minorBidi"/>
          <w:i/>
          <w:iCs/>
          <w:sz w:val="20"/>
          <w:szCs w:val="20"/>
        </w:rPr>
        <w:t>Arquitectura. Forma, espacio y orden</w:t>
      </w:r>
      <w:r w:rsidRPr="00C247F9">
        <w:rPr>
          <w:rFonts w:asciiTheme="minorBidi" w:eastAsia="Gill Sans" w:hAnsiTheme="minorBidi" w:cstheme="minorBidi"/>
          <w:sz w:val="20"/>
          <w:szCs w:val="20"/>
        </w:rPr>
        <w:t xml:space="preserve">. </w:t>
      </w:r>
      <w:r w:rsidRPr="00C247F9">
        <w:rPr>
          <w:rFonts w:asciiTheme="minorBidi" w:eastAsia="Gill Sans" w:hAnsiTheme="minorBidi" w:cstheme="minorBidi"/>
          <w:sz w:val="20"/>
          <w:szCs w:val="20"/>
          <w:lang w:val="it-IT"/>
        </w:rPr>
        <w:t>Barcelona: Gustavo Gili.</w:t>
      </w:r>
    </w:p>
    <w:p w14:paraId="12BD3C42" w14:textId="77777777" w:rsidR="00C247F9" w:rsidRPr="00C247F9" w:rsidRDefault="00C247F9" w:rsidP="00C247F9">
      <w:pPr>
        <w:pBdr>
          <w:top w:val="nil"/>
          <w:left w:val="nil"/>
          <w:bottom w:val="nil"/>
          <w:right w:val="nil"/>
          <w:between w:val="nil"/>
        </w:pBdr>
        <w:rPr>
          <w:rFonts w:asciiTheme="minorBidi" w:eastAsia="Gill Sans" w:hAnsiTheme="minorBidi" w:cstheme="minorBidi"/>
          <w:sz w:val="20"/>
          <w:szCs w:val="20"/>
        </w:rPr>
      </w:pPr>
    </w:p>
    <w:p w14:paraId="00BD60C2" w14:textId="77777777" w:rsidR="00C247F9" w:rsidRPr="00C247F9" w:rsidRDefault="00C247F9" w:rsidP="00C247F9">
      <w:pPr>
        <w:pBdr>
          <w:top w:val="nil"/>
          <w:left w:val="nil"/>
          <w:bottom w:val="nil"/>
          <w:right w:val="nil"/>
          <w:between w:val="nil"/>
        </w:pBdr>
        <w:rPr>
          <w:rFonts w:asciiTheme="minorBidi" w:eastAsia="Gill Sans" w:hAnsiTheme="minorBidi" w:cstheme="minorBidi"/>
          <w:sz w:val="20"/>
          <w:szCs w:val="20"/>
        </w:rPr>
      </w:pPr>
      <w:proofErr w:type="spellStart"/>
      <w:r w:rsidRPr="00C247F9">
        <w:rPr>
          <w:rFonts w:asciiTheme="minorBidi" w:eastAsia="Gill Sans" w:hAnsiTheme="minorBidi" w:cstheme="minorBidi"/>
          <w:sz w:val="20"/>
          <w:szCs w:val="20"/>
        </w:rPr>
        <w:t>Giedion</w:t>
      </w:r>
      <w:proofErr w:type="spellEnd"/>
      <w:r w:rsidRPr="00C247F9">
        <w:rPr>
          <w:rFonts w:asciiTheme="minorBidi" w:eastAsia="Gill Sans" w:hAnsiTheme="minorBidi" w:cstheme="minorBidi"/>
          <w:sz w:val="20"/>
          <w:szCs w:val="20"/>
        </w:rPr>
        <w:t xml:space="preserve">, S. (2009). </w:t>
      </w:r>
      <w:r w:rsidRPr="00C247F9">
        <w:rPr>
          <w:rFonts w:asciiTheme="minorBidi" w:eastAsia="Gill Sans" w:hAnsiTheme="minorBidi" w:cstheme="minorBidi"/>
          <w:i/>
          <w:iCs/>
          <w:sz w:val="20"/>
          <w:szCs w:val="20"/>
        </w:rPr>
        <w:t>Espacio, tiempo y arquitectura</w:t>
      </w:r>
      <w:r w:rsidRPr="00C247F9">
        <w:rPr>
          <w:rFonts w:asciiTheme="minorBidi" w:eastAsia="Gill Sans" w:hAnsiTheme="minorBidi" w:cstheme="minorBidi"/>
          <w:sz w:val="20"/>
          <w:szCs w:val="20"/>
        </w:rPr>
        <w:t>. Barcelona: Reverté.</w:t>
      </w:r>
    </w:p>
    <w:p w14:paraId="7C35AF77" w14:textId="77777777" w:rsidR="00C247F9" w:rsidRPr="00C247F9" w:rsidRDefault="00C247F9" w:rsidP="00C247F9">
      <w:pPr>
        <w:pBdr>
          <w:top w:val="nil"/>
          <w:left w:val="nil"/>
          <w:bottom w:val="nil"/>
          <w:right w:val="nil"/>
          <w:between w:val="nil"/>
        </w:pBdr>
        <w:rPr>
          <w:rFonts w:asciiTheme="minorBidi" w:eastAsia="Gill Sans" w:hAnsiTheme="minorBidi" w:cstheme="minorBidi"/>
          <w:sz w:val="20"/>
          <w:szCs w:val="20"/>
        </w:rPr>
      </w:pPr>
    </w:p>
    <w:p w14:paraId="329962E4" w14:textId="77777777" w:rsidR="00C247F9" w:rsidRPr="00C247F9" w:rsidRDefault="00C247F9" w:rsidP="00C247F9">
      <w:pPr>
        <w:pBdr>
          <w:top w:val="nil"/>
          <w:left w:val="nil"/>
          <w:bottom w:val="nil"/>
          <w:right w:val="nil"/>
          <w:between w:val="nil"/>
        </w:pBdr>
        <w:rPr>
          <w:rFonts w:asciiTheme="minorBidi" w:eastAsia="Gill Sans" w:hAnsiTheme="minorBidi" w:cstheme="minorBidi"/>
          <w:sz w:val="20"/>
          <w:szCs w:val="20"/>
        </w:rPr>
      </w:pPr>
      <w:r w:rsidRPr="00C247F9">
        <w:rPr>
          <w:rFonts w:asciiTheme="minorBidi" w:eastAsia="Gill Sans" w:hAnsiTheme="minorBidi" w:cstheme="minorBidi"/>
          <w:sz w:val="20"/>
          <w:szCs w:val="20"/>
        </w:rPr>
        <w:t xml:space="preserve">Kahn, L. (2002). </w:t>
      </w:r>
      <w:r w:rsidRPr="00C247F9">
        <w:rPr>
          <w:rFonts w:asciiTheme="minorBidi" w:eastAsia="Gill Sans" w:hAnsiTheme="minorBidi" w:cstheme="minorBidi"/>
          <w:i/>
          <w:iCs/>
          <w:sz w:val="20"/>
          <w:szCs w:val="20"/>
        </w:rPr>
        <w:t>Conversaciones con estudiantes</w:t>
      </w:r>
      <w:r w:rsidRPr="00C247F9">
        <w:rPr>
          <w:rFonts w:asciiTheme="minorBidi" w:eastAsia="Gill Sans" w:hAnsiTheme="minorBidi" w:cstheme="minorBidi"/>
          <w:sz w:val="20"/>
          <w:szCs w:val="20"/>
        </w:rPr>
        <w:t>. Barcelona: Gustavo Gili.</w:t>
      </w:r>
    </w:p>
    <w:p w14:paraId="4173912E" w14:textId="77777777" w:rsidR="00C247F9" w:rsidRPr="00C247F9" w:rsidRDefault="00C247F9" w:rsidP="00C247F9">
      <w:pPr>
        <w:pBdr>
          <w:top w:val="nil"/>
          <w:left w:val="nil"/>
          <w:bottom w:val="nil"/>
          <w:right w:val="nil"/>
          <w:between w:val="nil"/>
        </w:pBdr>
        <w:rPr>
          <w:rFonts w:asciiTheme="minorBidi" w:eastAsia="Gill Sans" w:hAnsiTheme="minorBidi" w:cstheme="minorBidi"/>
          <w:sz w:val="20"/>
          <w:szCs w:val="20"/>
        </w:rPr>
      </w:pPr>
    </w:p>
    <w:p w14:paraId="09956F13" w14:textId="77777777" w:rsidR="00C247F9" w:rsidRPr="00C247F9" w:rsidRDefault="00C247F9" w:rsidP="00C247F9">
      <w:pPr>
        <w:pBdr>
          <w:top w:val="nil"/>
          <w:left w:val="nil"/>
          <w:bottom w:val="nil"/>
          <w:right w:val="nil"/>
          <w:between w:val="nil"/>
        </w:pBdr>
        <w:rPr>
          <w:rFonts w:asciiTheme="minorBidi" w:eastAsia="Gill Sans" w:hAnsiTheme="minorBidi" w:cstheme="minorBidi"/>
          <w:sz w:val="20"/>
          <w:szCs w:val="20"/>
        </w:rPr>
      </w:pPr>
      <w:r w:rsidRPr="00C247F9">
        <w:rPr>
          <w:rFonts w:asciiTheme="minorBidi" w:eastAsia="Gill Sans" w:hAnsiTheme="minorBidi" w:cstheme="minorBidi"/>
          <w:sz w:val="20"/>
          <w:szCs w:val="20"/>
        </w:rPr>
        <w:t xml:space="preserve">Le Corbusier. (2013). </w:t>
      </w:r>
      <w:r w:rsidRPr="00C247F9">
        <w:rPr>
          <w:rFonts w:asciiTheme="minorBidi" w:eastAsia="Gill Sans" w:hAnsiTheme="minorBidi" w:cstheme="minorBidi"/>
          <w:i/>
          <w:iCs/>
          <w:sz w:val="20"/>
          <w:szCs w:val="20"/>
        </w:rPr>
        <w:t>Hacia una arquitectura</w:t>
      </w:r>
      <w:r w:rsidRPr="00C247F9">
        <w:rPr>
          <w:rFonts w:asciiTheme="minorBidi" w:eastAsia="Gill Sans" w:hAnsiTheme="minorBidi" w:cstheme="minorBidi"/>
          <w:sz w:val="20"/>
          <w:szCs w:val="20"/>
        </w:rPr>
        <w:t>. Buenos Aires: Ediciones Infinito.</w:t>
      </w:r>
    </w:p>
    <w:p w14:paraId="62C3425B" w14:textId="77777777" w:rsidR="00C247F9" w:rsidRPr="00C247F9" w:rsidRDefault="00C247F9" w:rsidP="00C247F9">
      <w:pPr>
        <w:pBdr>
          <w:top w:val="nil"/>
          <w:left w:val="nil"/>
          <w:bottom w:val="nil"/>
          <w:right w:val="nil"/>
          <w:between w:val="nil"/>
        </w:pBdr>
        <w:rPr>
          <w:rFonts w:asciiTheme="minorBidi" w:eastAsia="Gill Sans" w:hAnsiTheme="minorBidi" w:cstheme="minorBidi"/>
          <w:sz w:val="20"/>
          <w:szCs w:val="20"/>
        </w:rPr>
      </w:pPr>
    </w:p>
    <w:p w14:paraId="77D59098" w14:textId="77777777" w:rsidR="00C247F9" w:rsidRPr="00C247F9" w:rsidRDefault="00C247F9" w:rsidP="00C247F9">
      <w:pPr>
        <w:pBdr>
          <w:top w:val="nil"/>
          <w:left w:val="nil"/>
          <w:bottom w:val="nil"/>
          <w:right w:val="nil"/>
          <w:between w:val="nil"/>
        </w:pBdr>
        <w:rPr>
          <w:rFonts w:asciiTheme="minorBidi" w:eastAsia="Gill Sans" w:hAnsiTheme="minorBidi" w:cstheme="minorBidi"/>
          <w:sz w:val="20"/>
          <w:szCs w:val="20"/>
        </w:rPr>
      </w:pPr>
      <w:r w:rsidRPr="00C247F9">
        <w:rPr>
          <w:rFonts w:asciiTheme="minorBidi" w:eastAsia="Gill Sans" w:hAnsiTheme="minorBidi" w:cstheme="minorBidi"/>
          <w:sz w:val="20"/>
          <w:szCs w:val="20"/>
        </w:rPr>
        <w:t xml:space="preserve">Souto de Moura, E. (2008). </w:t>
      </w:r>
      <w:r w:rsidRPr="00C247F9">
        <w:rPr>
          <w:rFonts w:asciiTheme="minorBidi" w:eastAsia="Gill Sans" w:hAnsiTheme="minorBidi" w:cstheme="minorBidi"/>
          <w:i/>
          <w:iCs/>
          <w:sz w:val="20"/>
          <w:szCs w:val="20"/>
        </w:rPr>
        <w:t>Conversaciones con estudiantes</w:t>
      </w:r>
      <w:r w:rsidRPr="00C247F9">
        <w:rPr>
          <w:rFonts w:asciiTheme="minorBidi" w:eastAsia="Gill Sans" w:hAnsiTheme="minorBidi" w:cstheme="minorBidi"/>
          <w:sz w:val="20"/>
          <w:szCs w:val="20"/>
        </w:rPr>
        <w:t>. Barcelona: Gustavo Gili.</w:t>
      </w:r>
    </w:p>
    <w:p w14:paraId="57191ADE" w14:textId="77777777" w:rsidR="00C247F9" w:rsidRPr="00C247F9" w:rsidRDefault="00C247F9" w:rsidP="00C247F9">
      <w:pPr>
        <w:pBdr>
          <w:top w:val="nil"/>
          <w:left w:val="nil"/>
          <w:bottom w:val="nil"/>
          <w:right w:val="nil"/>
          <w:between w:val="nil"/>
        </w:pBdr>
        <w:rPr>
          <w:rFonts w:asciiTheme="minorBidi" w:eastAsia="Gill Sans" w:hAnsiTheme="minorBidi" w:cstheme="minorBidi"/>
          <w:sz w:val="20"/>
          <w:szCs w:val="20"/>
        </w:rPr>
      </w:pPr>
    </w:p>
    <w:p w14:paraId="79289607" w14:textId="77777777" w:rsidR="00C247F9" w:rsidRPr="00C247F9" w:rsidRDefault="00C247F9" w:rsidP="00C247F9">
      <w:pPr>
        <w:pBdr>
          <w:top w:val="nil"/>
          <w:left w:val="nil"/>
          <w:bottom w:val="nil"/>
          <w:right w:val="nil"/>
          <w:between w:val="nil"/>
        </w:pBdr>
        <w:rPr>
          <w:rFonts w:asciiTheme="minorBidi" w:eastAsia="Gill Sans" w:hAnsiTheme="minorBidi" w:cstheme="minorBidi"/>
          <w:sz w:val="20"/>
          <w:szCs w:val="20"/>
        </w:rPr>
      </w:pPr>
      <w:r w:rsidRPr="00C247F9">
        <w:rPr>
          <w:rFonts w:asciiTheme="minorBidi" w:eastAsia="Gill Sans" w:hAnsiTheme="minorBidi" w:cstheme="minorBidi"/>
          <w:sz w:val="20"/>
          <w:szCs w:val="20"/>
        </w:rPr>
        <w:t xml:space="preserve">Valery, P. (1944). </w:t>
      </w:r>
      <w:proofErr w:type="spellStart"/>
      <w:r w:rsidRPr="00C247F9">
        <w:rPr>
          <w:rFonts w:asciiTheme="minorBidi" w:eastAsia="Gill Sans" w:hAnsiTheme="minorBidi" w:cstheme="minorBidi"/>
          <w:i/>
          <w:iCs/>
          <w:sz w:val="20"/>
          <w:szCs w:val="20"/>
        </w:rPr>
        <w:t>Eupalinos</w:t>
      </w:r>
      <w:proofErr w:type="spellEnd"/>
      <w:r w:rsidRPr="00C247F9">
        <w:rPr>
          <w:rFonts w:asciiTheme="minorBidi" w:eastAsia="Gill Sans" w:hAnsiTheme="minorBidi" w:cstheme="minorBidi"/>
          <w:i/>
          <w:iCs/>
          <w:sz w:val="20"/>
          <w:szCs w:val="20"/>
        </w:rPr>
        <w:t xml:space="preserve"> o el arquitecto</w:t>
      </w:r>
      <w:r w:rsidRPr="00C247F9">
        <w:rPr>
          <w:rFonts w:asciiTheme="minorBidi" w:eastAsia="Gill Sans" w:hAnsiTheme="minorBidi" w:cstheme="minorBidi"/>
          <w:sz w:val="20"/>
          <w:szCs w:val="20"/>
        </w:rPr>
        <w:t>. Murcia: Colegio Oficial de Aparejadores y Arquitectos Técnicos de la Región de Murcia., 2004</w:t>
      </w:r>
    </w:p>
    <w:p w14:paraId="25109384" w14:textId="77777777" w:rsidR="00C247F9" w:rsidRPr="00C247F9" w:rsidRDefault="00C247F9" w:rsidP="00C247F9">
      <w:pPr>
        <w:pBdr>
          <w:top w:val="nil"/>
          <w:left w:val="nil"/>
          <w:bottom w:val="nil"/>
          <w:right w:val="nil"/>
          <w:between w:val="nil"/>
        </w:pBdr>
        <w:rPr>
          <w:rFonts w:asciiTheme="minorBidi" w:eastAsia="Gill Sans" w:hAnsiTheme="minorBidi" w:cstheme="minorBidi"/>
          <w:sz w:val="20"/>
          <w:szCs w:val="20"/>
        </w:rPr>
      </w:pPr>
    </w:p>
    <w:p w14:paraId="07F7E3EE" w14:textId="77777777" w:rsidR="00C247F9" w:rsidRPr="00C247F9" w:rsidRDefault="00C247F9" w:rsidP="00C247F9">
      <w:pPr>
        <w:pBdr>
          <w:top w:val="nil"/>
          <w:left w:val="nil"/>
          <w:bottom w:val="nil"/>
          <w:right w:val="nil"/>
          <w:between w:val="nil"/>
        </w:pBdr>
        <w:rPr>
          <w:rFonts w:asciiTheme="minorBidi" w:eastAsia="Gill Sans" w:hAnsiTheme="minorBidi" w:cstheme="minorBidi"/>
          <w:sz w:val="20"/>
          <w:szCs w:val="20"/>
        </w:rPr>
      </w:pPr>
      <w:proofErr w:type="spellStart"/>
      <w:r w:rsidRPr="00C247F9">
        <w:rPr>
          <w:rFonts w:asciiTheme="minorBidi" w:eastAsia="Gill Sans" w:hAnsiTheme="minorBidi" w:cstheme="minorBidi"/>
          <w:sz w:val="20"/>
          <w:szCs w:val="20"/>
        </w:rPr>
        <w:t>Zumthor</w:t>
      </w:r>
      <w:proofErr w:type="spellEnd"/>
      <w:r w:rsidRPr="00C247F9">
        <w:rPr>
          <w:rFonts w:asciiTheme="minorBidi" w:eastAsia="Gill Sans" w:hAnsiTheme="minorBidi" w:cstheme="minorBidi"/>
          <w:sz w:val="20"/>
          <w:szCs w:val="20"/>
        </w:rPr>
        <w:t xml:space="preserve">, P. (2009). Atmósferas. </w:t>
      </w:r>
      <w:proofErr w:type="spellStart"/>
      <w:r w:rsidRPr="00C247F9">
        <w:rPr>
          <w:rFonts w:asciiTheme="minorBidi" w:eastAsia="Gill Sans" w:hAnsiTheme="minorBidi" w:cstheme="minorBidi"/>
          <w:sz w:val="20"/>
          <w:szCs w:val="20"/>
        </w:rPr>
        <w:t>Bacelona</w:t>
      </w:r>
      <w:proofErr w:type="spellEnd"/>
      <w:r w:rsidRPr="00C247F9">
        <w:rPr>
          <w:rFonts w:asciiTheme="minorBidi" w:eastAsia="Gill Sans" w:hAnsiTheme="minorBidi" w:cstheme="minorBidi"/>
          <w:sz w:val="20"/>
          <w:szCs w:val="20"/>
        </w:rPr>
        <w:t xml:space="preserve">: Gustavo Gili. </w:t>
      </w:r>
      <w:r w:rsidRPr="00C247F9">
        <w:rPr>
          <w:rFonts w:asciiTheme="minorBidi" w:eastAsia="Gill Sans" w:hAnsiTheme="minorBidi" w:cstheme="minorBidi"/>
          <w:sz w:val="20"/>
          <w:szCs w:val="20"/>
        </w:rPr>
        <w:tab/>
      </w:r>
    </w:p>
    <w:p w14:paraId="4BEFE50C" w14:textId="77777777" w:rsidR="00C247F9" w:rsidRPr="00C247F9" w:rsidRDefault="00C247F9" w:rsidP="00C247F9">
      <w:pPr>
        <w:pBdr>
          <w:top w:val="nil"/>
          <w:left w:val="nil"/>
          <w:bottom w:val="nil"/>
          <w:right w:val="nil"/>
          <w:between w:val="nil"/>
        </w:pBdr>
        <w:rPr>
          <w:rFonts w:asciiTheme="minorBidi" w:eastAsia="Gill Sans" w:hAnsiTheme="minorBidi" w:cstheme="minorBidi"/>
          <w:sz w:val="20"/>
          <w:szCs w:val="20"/>
        </w:rPr>
      </w:pPr>
    </w:p>
    <w:p w14:paraId="4D32D10E" w14:textId="77777777" w:rsidR="00C247F9" w:rsidRDefault="00C247F9" w:rsidP="00C247F9">
      <w:pPr>
        <w:pBdr>
          <w:top w:val="nil"/>
          <w:left w:val="nil"/>
          <w:bottom w:val="nil"/>
          <w:right w:val="nil"/>
          <w:between w:val="nil"/>
        </w:pBdr>
        <w:rPr>
          <w:rFonts w:asciiTheme="minorBidi" w:eastAsia="Gill Sans" w:hAnsiTheme="minorBidi" w:cstheme="minorBidi"/>
          <w:sz w:val="20"/>
          <w:szCs w:val="20"/>
        </w:rPr>
      </w:pPr>
      <w:proofErr w:type="spellStart"/>
      <w:r w:rsidRPr="00C247F9">
        <w:rPr>
          <w:rFonts w:asciiTheme="minorBidi" w:eastAsia="Gill Sans" w:hAnsiTheme="minorBidi" w:cstheme="minorBidi"/>
          <w:sz w:val="20"/>
          <w:szCs w:val="20"/>
        </w:rPr>
        <w:t>Zumthor</w:t>
      </w:r>
      <w:proofErr w:type="spellEnd"/>
      <w:r w:rsidRPr="00C247F9">
        <w:rPr>
          <w:rFonts w:asciiTheme="minorBidi" w:eastAsia="Gill Sans" w:hAnsiTheme="minorBidi" w:cstheme="minorBidi"/>
          <w:sz w:val="20"/>
          <w:szCs w:val="20"/>
        </w:rPr>
        <w:t>, P. (2009). Pensar la Arquitectura. Barcelona: Gustavo Gili.</w:t>
      </w:r>
    </w:p>
    <w:p w14:paraId="56DEDE97" w14:textId="77777777" w:rsidR="00733186" w:rsidRDefault="00733186" w:rsidP="00C247F9">
      <w:pPr>
        <w:pBdr>
          <w:top w:val="nil"/>
          <w:left w:val="nil"/>
          <w:bottom w:val="nil"/>
          <w:right w:val="nil"/>
          <w:between w:val="nil"/>
        </w:pBdr>
        <w:rPr>
          <w:rFonts w:asciiTheme="minorBidi" w:eastAsia="Gill Sans" w:hAnsiTheme="minorBidi" w:cstheme="minorBidi"/>
          <w:sz w:val="20"/>
          <w:szCs w:val="20"/>
        </w:rPr>
      </w:pPr>
    </w:p>
    <w:p w14:paraId="1CC11610" w14:textId="77777777" w:rsidR="00733186" w:rsidRDefault="00733186" w:rsidP="00C247F9">
      <w:pPr>
        <w:pBdr>
          <w:top w:val="nil"/>
          <w:left w:val="nil"/>
          <w:bottom w:val="nil"/>
          <w:right w:val="nil"/>
          <w:between w:val="nil"/>
        </w:pBdr>
        <w:rPr>
          <w:rFonts w:asciiTheme="minorBidi" w:eastAsia="Gill Sans" w:hAnsiTheme="minorBidi" w:cstheme="minorBidi"/>
          <w:sz w:val="20"/>
          <w:szCs w:val="20"/>
        </w:rPr>
      </w:pPr>
    </w:p>
    <w:p w14:paraId="38C8FC0E" w14:textId="77777777" w:rsidR="00733186" w:rsidRDefault="00733186" w:rsidP="00C247F9">
      <w:pPr>
        <w:pBdr>
          <w:top w:val="nil"/>
          <w:left w:val="nil"/>
          <w:bottom w:val="nil"/>
          <w:right w:val="nil"/>
          <w:between w:val="nil"/>
        </w:pBdr>
        <w:rPr>
          <w:rFonts w:asciiTheme="minorBidi" w:eastAsia="Gill Sans" w:hAnsiTheme="minorBidi" w:cstheme="minorBidi"/>
          <w:sz w:val="20"/>
          <w:szCs w:val="20"/>
        </w:rPr>
      </w:pPr>
    </w:p>
    <w:p w14:paraId="21FFABCF" w14:textId="7965C921" w:rsidR="00733186" w:rsidRDefault="00733186" w:rsidP="00C247F9">
      <w:pPr>
        <w:pBdr>
          <w:top w:val="nil"/>
          <w:left w:val="nil"/>
          <w:bottom w:val="nil"/>
          <w:right w:val="nil"/>
          <w:between w:val="nil"/>
        </w:pBdr>
        <w:rPr>
          <w:rFonts w:asciiTheme="minorBidi" w:eastAsia="Gill Sans" w:hAnsiTheme="minorBidi" w:cstheme="minorBidi"/>
          <w:sz w:val="20"/>
          <w:szCs w:val="20"/>
        </w:rPr>
      </w:pPr>
      <w:r>
        <w:rPr>
          <w:noProof/>
        </w:rPr>
        <w:drawing>
          <wp:inline distT="0" distB="0" distL="0" distR="0" wp14:anchorId="50E1EA74" wp14:editId="22A8DC51">
            <wp:extent cx="5274310" cy="3586480"/>
            <wp:effectExtent l="0" t="0" r="2540" b="0"/>
            <wp:docPr id="1313836669" name="Imagen 1" descr="Imagen que contiene interior, tabla, foto,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836669" name="Imagen 1" descr="Imagen que contiene interior, tabla, foto, hombre&#10;&#10;Descripción generada automáticamente"/>
                    <pic:cNvPicPr/>
                  </pic:nvPicPr>
                  <pic:blipFill>
                    <a:blip r:embed="rId7"/>
                    <a:stretch>
                      <a:fillRect/>
                    </a:stretch>
                  </pic:blipFill>
                  <pic:spPr>
                    <a:xfrm>
                      <a:off x="0" y="0"/>
                      <a:ext cx="5274310" cy="3586480"/>
                    </a:xfrm>
                    <a:prstGeom prst="rect">
                      <a:avLst/>
                    </a:prstGeom>
                  </pic:spPr>
                </pic:pic>
              </a:graphicData>
            </a:graphic>
          </wp:inline>
        </w:drawing>
      </w:r>
    </w:p>
    <w:p w14:paraId="011B0517" w14:textId="77777777" w:rsidR="00733186" w:rsidRDefault="00733186" w:rsidP="00C247F9">
      <w:pPr>
        <w:pBdr>
          <w:top w:val="nil"/>
          <w:left w:val="nil"/>
          <w:bottom w:val="nil"/>
          <w:right w:val="nil"/>
          <w:between w:val="nil"/>
        </w:pBdr>
        <w:rPr>
          <w:rFonts w:asciiTheme="minorBidi" w:eastAsia="Gill Sans" w:hAnsiTheme="minorBidi" w:cstheme="minorBidi"/>
          <w:sz w:val="20"/>
          <w:szCs w:val="20"/>
        </w:rPr>
      </w:pPr>
    </w:p>
    <w:p w14:paraId="61871A04" w14:textId="77777777" w:rsidR="00733186" w:rsidRDefault="00733186" w:rsidP="00C247F9">
      <w:pPr>
        <w:pBdr>
          <w:top w:val="nil"/>
          <w:left w:val="nil"/>
          <w:bottom w:val="nil"/>
          <w:right w:val="nil"/>
          <w:between w:val="nil"/>
        </w:pBdr>
        <w:rPr>
          <w:rFonts w:asciiTheme="minorBidi" w:eastAsia="Gill Sans" w:hAnsiTheme="minorBidi" w:cstheme="minorBidi"/>
          <w:sz w:val="20"/>
          <w:szCs w:val="20"/>
        </w:rPr>
      </w:pPr>
    </w:p>
    <w:p w14:paraId="27C90590" w14:textId="77777777" w:rsidR="00733186" w:rsidRDefault="00733186" w:rsidP="00C247F9">
      <w:pPr>
        <w:pBdr>
          <w:top w:val="nil"/>
          <w:left w:val="nil"/>
          <w:bottom w:val="nil"/>
          <w:right w:val="nil"/>
          <w:between w:val="nil"/>
        </w:pBdr>
        <w:rPr>
          <w:rFonts w:asciiTheme="minorBidi" w:eastAsia="Gill Sans" w:hAnsiTheme="minorBidi" w:cstheme="minorBidi"/>
          <w:sz w:val="20"/>
          <w:szCs w:val="20"/>
        </w:rPr>
      </w:pPr>
    </w:p>
    <w:p w14:paraId="73464EA6" w14:textId="77777777" w:rsidR="00733186" w:rsidRDefault="00733186" w:rsidP="00C247F9">
      <w:pPr>
        <w:pBdr>
          <w:top w:val="nil"/>
          <w:left w:val="nil"/>
          <w:bottom w:val="nil"/>
          <w:right w:val="nil"/>
          <w:between w:val="nil"/>
        </w:pBdr>
        <w:rPr>
          <w:rFonts w:asciiTheme="minorBidi" w:eastAsia="Gill Sans" w:hAnsiTheme="minorBidi" w:cstheme="minorBidi"/>
          <w:sz w:val="20"/>
          <w:szCs w:val="20"/>
        </w:rPr>
      </w:pPr>
    </w:p>
    <w:p w14:paraId="30008C99" w14:textId="77777777" w:rsidR="00733186" w:rsidRPr="00C247F9" w:rsidRDefault="00733186" w:rsidP="00C247F9">
      <w:pPr>
        <w:pBdr>
          <w:top w:val="nil"/>
          <w:left w:val="nil"/>
          <w:bottom w:val="nil"/>
          <w:right w:val="nil"/>
          <w:between w:val="nil"/>
        </w:pBdr>
        <w:rPr>
          <w:rFonts w:asciiTheme="minorBidi" w:eastAsia="Gill Sans" w:hAnsiTheme="minorBidi" w:cstheme="minorBidi"/>
          <w:sz w:val="20"/>
          <w:szCs w:val="20"/>
        </w:rPr>
      </w:pPr>
    </w:p>
    <w:p w14:paraId="07441C85" w14:textId="77777777" w:rsidR="0026179A" w:rsidRDefault="0026179A">
      <w:pPr>
        <w:jc w:val="both"/>
        <w:rPr>
          <w:rFonts w:ascii="Arial" w:eastAsia="Arial" w:hAnsi="Arial" w:cs="Arial"/>
          <w:b/>
          <w:color w:val="0000FF"/>
        </w:rPr>
      </w:pPr>
    </w:p>
    <w:p w14:paraId="5B06CD6B" w14:textId="77777777" w:rsidR="0026179A" w:rsidRDefault="0026179A">
      <w:pPr>
        <w:jc w:val="both"/>
        <w:rPr>
          <w:rFonts w:ascii="Arial" w:eastAsia="Arial" w:hAnsi="Arial" w:cs="Arial"/>
          <w:b/>
          <w:color w:val="0000FF"/>
        </w:rPr>
      </w:pPr>
    </w:p>
    <w:p w14:paraId="3A791E57" w14:textId="77777777" w:rsidR="0026179A" w:rsidRDefault="00000000">
      <w:pPr>
        <w:numPr>
          <w:ilvl w:val="0"/>
          <w:numId w:val="3"/>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color w:val="000000"/>
        </w:rPr>
        <w:t>SUMILLA</w:t>
      </w:r>
    </w:p>
    <w:p w14:paraId="538DC16D" w14:textId="77777777" w:rsidR="0026179A" w:rsidRDefault="0026179A">
      <w:pPr>
        <w:pBdr>
          <w:top w:val="nil"/>
          <w:left w:val="nil"/>
          <w:bottom w:val="nil"/>
          <w:right w:val="nil"/>
          <w:between w:val="nil"/>
        </w:pBdr>
        <w:ind w:left="142"/>
        <w:jc w:val="both"/>
        <w:rPr>
          <w:rFonts w:ascii="Arial" w:eastAsia="Arial" w:hAnsi="Arial" w:cs="Arial"/>
          <w:color w:val="000000"/>
        </w:rPr>
      </w:pPr>
    </w:p>
    <w:p w14:paraId="004259EE" w14:textId="77777777" w:rsidR="0026179A" w:rsidRDefault="00000000">
      <w:pPr>
        <w:pBdr>
          <w:top w:val="nil"/>
          <w:left w:val="nil"/>
          <w:bottom w:val="nil"/>
          <w:right w:val="nil"/>
          <w:between w:val="nil"/>
        </w:pBdr>
        <w:jc w:val="both"/>
        <w:rPr>
          <w:rFonts w:ascii="Arial" w:eastAsia="Arial" w:hAnsi="Arial" w:cs="Arial"/>
        </w:rPr>
      </w:pPr>
      <w:r>
        <w:rPr>
          <w:rFonts w:ascii="Arial" w:eastAsia="Arial" w:hAnsi="Arial" w:cs="Arial"/>
        </w:rPr>
        <w:t>Este curso-taller acerca al alumno a la noción de arquitectura, enmarcada en una cultura del proyecto y de la sostenibilidad. Asimismo, lo familiariza con el conocimiento de la disciplina de una manera teórica y práctica, a partir de conceptos que determinan nuestro accionar y nuestro proceso de pensamiento como arquitectos. Tiene como base acciones relacionadas con ver, pensar, hacer y aprender, partiendo de la comprensión de la antropometría, la transformación de la materia, y la creación de la forma y el espacio arquitectónico.  El curso aporta a las competencias de egreso, interpretación crítica de la realidad y diseño y representación de proyectos.</w:t>
      </w:r>
    </w:p>
    <w:p w14:paraId="0C809F16" w14:textId="77777777" w:rsidR="0026179A" w:rsidRDefault="0026179A">
      <w:pPr>
        <w:pBdr>
          <w:top w:val="nil"/>
          <w:left w:val="nil"/>
          <w:bottom w:val="nil"/>
          <w:right w:val="nil"/>
          <w:between w:val="nil"/>
        </w:pBdr>
        <w:jc w:val="both"/>
        <w:rPr>
          <w:rFonts w:ascii="Arial" w:eastAsia="Arial" w:hAnsi="Arial" w:cs="Arial"/>
          <w:b/>
        </w:rPr>
      </w:pPr>
    </w:p>
    <w:p w14:paraId="3D63B522" w14:textId="77777777" w:rsidR="0026179A" w:rsidRDefault="00000000">
      <w:pPr>
        <w:numPr>
          <w:ilvl w:val="0"/>
          <w:numId w:val="3"/>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rPr>
        <w:t>COMPETENCIAS ASOCIADAS AL CURSO</w:t>
      </w:r>
    </w:p>
    <w:p w14:paraId="3528ACAA" w14:textId="77777777" w:rsidR="0026179A" w:rsidRDefault="0026179A">
      <w:pPr>
        <w:pBdr>
          <w:top w:val="nil"/>
          <w:left w:val="nil"/>
          <w:bottom w:val="nil"/>
          <w:right w:val="nil"/>
          <w:between w:val="nil"/>
        </w:pBdr>
        <w:ind w:left="142"/>
        <w:jc w:val="both"/>
        <w:rPr>
          <w:rFonts w:ascii="Arial" w:eastAsia="Arial" w:hAnsi="Arial" w:cs="Arial"/>
          <w:color w:val="000000"/>
        </w:rPr>
      </w:pPr>
    </w:p>
    <w:p w14:paraId="7474BFB6" w14:textId="77777777" w:rsidR="0026179A" w:rsidRDefault="00000000">
      <w:pPr>
        <w:pBdr>
          <w:top w:val="nil"/>
          <w:left w:val="nil"/>
          <w:bottom w:val="nil"/>
          <w:right w:val="nil"/>
          <w:between w:val="nil"/>
        </w:pBdr>
        <w:jc w:val="both"/>
        <w:rPr>
          <w:rFonts w:ascii="Arial" w:eastAsia="Arial" w:hAnsi="Arial" w:cs="Arial"/>
        </w:rPr>
      </w:pPr>
      <w:r>
        <w:rPr>
          <w:rFonts w:ascii="Arial" w:eastAsia="Arial" w:hAnsi="Arial" w:cs="Arial"/>
        </w:rPr>
        <w:t>CI: Interpretación crítica de realidad: Interpreta y representa de manera crítica la realidad desde la perspectiva disciplinar de la arquitectura y el urbanismo para poder intervenirla.</w:t>
      </w:r>
    </w:p>
    <w:p w14:paraId="3DEB8DAC" w14:textId="77777777" w:rsidR="0026179A" w:rsidRDefault="00000000">
      <w:pPr>
        <w:pBdr>
          <w:top w:val="nil"/>
          <w:left w:val="nil"/>
          <w:bottom w:val="nil"/>
          <w:right w:val="nil"/>
          <w:between w:val="nil"/>
        </w:pBdr>
        <w:jc w:val="both"/>
        <w:rPr>
          <w:rFonts w:ascii="Arial" w:eastAsia="Arial" w:hAnsi="Arial" w:cs="Arial"/>
        </w:rPr>
      </w:pPr>
      <w:r>
        <w:rPr>
          <w:rFonts w:ascii="Arial" w:eastAsia="Arial" w:hAnsi="Arial" w:cs="Arial"/>
        </w:rPr>
        <w:t>C2: Diseño y representación de proyectos: Diseña y representa proyectos para la ciudad y territorio en todas sus escalas desde un claro compromiso con su sociedad y un conocimiento riguroso de su propia disciplina en un entorno multidisciplinar. Se plantea además con capacidad propositiva, creativa y crítica como instrumento al servicio de las necesidades de los colectivos humanos, prestando atención a la complejidad de los espacios urbanos, sus relaciones de escalas, comunicación y participación con los actores.</w:t>
      </w:r>
    </w:p>
    <w:p w14:paraId="10A6D056" w14:textId="77777777" w:rsidR="0026179A" w:rsidRDefault="00000000">
      <w:pPr>
        <w:pBdr>
          <w:top w:val="nil"/>
          <w:left w:val="nil"/>
          <w:bottom w:val="nil"/>
          <w:right w:val="nil"/>
          <w:between w:val="nil"/>
        </w:pBdr>
        <w:jc w:val="both"/>
        <w:rPr>
          <w:rFonts w:ascii="Arial" w:eastAsia="Arial" w:hAnsi="Arial" w:cs="Arial"/>
        </w:rPr>
      </w:pPr>
      <w:r>
        <w:rPr>
          <w:rFonts w:ascii="Arial" w:eastAsia="Arial" w:hAnsi="Arial" w:cs="Arial"/>
        </w:rPr>
        <w:t>C5: Manejo conocimientos históricos, culturales y arquitectónicos: Maneja conocimientos históricos, culturales y arquitectónicos que le permitan situarse en el mundo contemporáneo y del devenir de la profesión.</w:t>
      </w:r>
    </w:p>
    <w:p w14:paraId="6A932657" w14:textId="77777777" w:rsidR="0026179A" w:rsidRDefault="00000000">
      <w:pPr>
        <w:pBdr>
          <w:top w:val="nil"/>
          <w:left w:val="nil"/>
          <w:bottom w:val="nil"/>
          <w:right w:val="nil"/>
          <w:between w:val="nil"/>
        </w:pBdr>
        <w:jc w:val="both"/>
        <w:rPr>
          <w:rFonts w:ascii="Arial" w:eastAsia="Arial" w:hAnsi="Arial" w:cs="Arial"/>
        </w:rPr>
      </w:pPr>
      <w:r>
        <w:rPr>
          <w:rFonts w:ascii="Arial" w:eastAsia="Arial" w:hAnsi="Arial" w:cs="Arial"/>
        </w:rPr>
        <w:t>C8: Compromiso ético: Demuestra un compromiso ético frente a la disciplina y en todos los ámbitos del ejercicio de la profesión del arquitecto.</w:t>
      </w:r>
    </w:p>
    <w:p w14:paraId="2A32D32A" w14:textId="77777777" w:rsidR="0026179A" w:rsidRDefault="00000000">
      <w:pPr>
        <w:pBdr>
          <w:top w:val="nil"/>
          <w:left w:val="nil"/>
          <w:bottom w:val="nil"/>
          <w:right w:val="nil"/>
          <w:between w:val="nil"/>
        </w:pBdr>
        <w:jc w:val="both"/>
        <w:rPr>
          <w:rFonts w:ascii="Arial" w:eastAsia="Arial" w:hAnsi="Arial" w:cs="Arial"/>
        </w:rPr>
      </w:pPr>
      <w:r>
        <w:rPr>
          <w:rFonts w:ascii="Arial" w:eastAsia="Arial" w:hAnsi="Arial" w:cs="Arial"/>
        </w:rPr>
        <w:t>C9: Responsabilidad social: Actúa con responsabilidad social con los entornos humanos y territoriales sobre los cuales se proponen diseños urbanos comunicando los resultados tanto a funcionarios públicos, instituciones privadas como a colectividades sociales.</w:t>
      </w:r>
    </w:p>
    <w:p w14:paraId="7ADBB9E3" w14:textId="77777777" w:rsidR="0026179A" w:rsidRDefault="0026179A">
      <w:pPr>
        <w:pBdr>
          <w:top w:val="nil"/>
          <w:left w:val="nil"/>
          <w:bottom w:val="nil"/>
          <w:right w:val="nil"/>
          <w:between w:val="nil"/>
        </w:pBdr>
        <w:jc w:val="both"/>
        <w:rPr>
          <w:rFonts w:ascii="Arial" w:eastAsia="Arial" w:hAnsi="Arial" w:cs="Arial"/>
        </w:rPr>
      </w:pPr>
    </w:p>
    <w:p w14:paraId="5A772C2E" w14:textId="77777777" w:rsidR="0026179A" w:rsidRDefault="0026179A">
      <w:pPr>
        <w:pBdr>
          <w:top w:val="nil"/>
          <w:left w:val="nil"/>
          <w:bottom w:val="nil"/>
          <w:right w:val="nil"/>
          <w:between w:val="nil"/>
        </w:pBdr>
        <w:jc w:val="both"/>
        <w:rPr>
          <w:rFonts w:ascii="Arial" w:eastAsia="Arial" w:hAnsi="Arial" w:cs="Arial"/>
          <w:b/>
        </w:rPr>
      </w:pPr>
    </w:p>
    <w:p w14:paraId="28E6BE26" w14:textId="77777777" w:rsidR="0026179A" w:rsidRDefault="00000000">
      <w:pPr>
        <w:numPr>
          <w:ilvl w:val="0"/>
          <w:numId w:val="3"/>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color w:val="000000"/>
        </w:rPr>
        <w:t>RESULTADOS DE APRENDIZAJE</w:t>
      </w:r>
    </w:p>
    <w:p w14:paraId="37197EB0" w14:textId="77777777" w:rsidR="0026179A" w:rsidRDefault="0026179A">
      <w:pPr>
        <w:pBdr>
          <w:top w:val="nil"/>
          <w:left w:val="nil"/>
          <w:bottom w:val="nil"/>
          <w:right w:val="nil"/>
          <w:between w:val="nil"/>
        </w:pBdr>
        <w:jc w:val="both"/>
        <w:rPr>
          <w:rFonts w:ascii="Arial" w:eastAsia="Arial" w:hAnsi="Arial" w:cs="Arial"/>
          <w:b/>
        </w:rPr>
      </w:pPr>
    </w:p>
    <w:p w14:paraId="681DF955" w14:textId="77777777" w:rsidR="0026179A" w:rsidRDefault="00000000">
      <w:pPr>
        <w:jc w:val="both"/>
        <w:rPr>
          <w:rFonts w:ascii="Arial" w:eastAsia="Arial" w:hAnsi="Arial" w:cs="Arial"/>
        </w:rPr>
      </w:pPr>
      <w:r>
        <w:rPr>
          <w:rFonts w:ascii="Arial" w:eastAsia="Arial" w:hAnsi="Arial" w:cs="Arial"/>
        </w:rPr>
        <w:t>RA1: Analiza las variables que actúan sobre la forma arquitectónica para entender el espacio a través del estudio de referentes que trascienden al campo de la arquitectura.</w:t>
      </w:r>
    </w:p>
    <w:p w14:paraId="60F31216" w14:textId="77777777" w:rsidR="0026179A" w:rsidRDefault="0026179A">
      <w:pPr>
        <w:jc w:val="both"/>
        <w:rPr>
          <w:rFonts w:ascii="Arial" w:eastAsia="Arial" w:hAnsi="Arial" w:cs="Arial"/>
        </w:rPr>
      </w:pPr>
    </w:p>
    <w:p w14:paraId="6809B885" w14:textId="77777777" w:rsidR="0026179A" w:rsidRDefault="00000000">
      <w:pPr>
        <w:jc w:val="both"/>
        <w:rPr>
          <w:rFonts w:ascii="Arial" w:eastAsia="Arial" w:hAnsi="Arial" w:cs="Arial"/>
        </w:rPr>
      </w:pPr>
      <w:r>
        <w:rPr>
          <w:rFonts w:ascii="Arial" w:eastAsia="Arial" w:hAnsi="Arial" w:cs="Arial"/>
        </w:rPr>
        <w:t>RA2: Analiza el espacio habitable a partir de la noción de sostenibilidad y la idea de reutilización y reciclado de las materias.</w:t>
      </w:r>
    </w:p>
    <w:p w14:paraId="57F8C10C" w14:textId="77777777" w:rsidR="0026179A" w:rsidRDefault="0026179A">
      <w:pPr>
        <w:jc w:val="both"/>
        <w:rPr>
          <w:rFonts w:ascii="Arial" w:eastAsia="Arial" w:hAnsi="Arial" w:cs="Arial"/>
        </w:rPr>
      </w:pPr>
    </w:p>
    <w:p w14:paraId="7D12D76D" w14:textId="77777777" w:rsidR="0026179A" w:rsidRDefault="00000000">
      <w:pPr>
        <w:jc w:val="both"/>
        <w:rPr>
          <w:rFonts w:ascii="Arial" w:eastAsia="Arial" w:hAnsi="Arial" w:cs="Arial"/>
        </w:rPr>
      </w:pPr>
      <w:r>
        <w:rPr>
          <w:rFonts w:ascii="Arial" w:eastAsia="Arial" w:hAnsi="Arial" w:cs="Arial"/>
        </w:rPr>
        <w:t>RA3: Investiga la forma, antropometría, escala, proporción y armonía de los espacios, en relación con la medida y el análisis del propio cuerpo, partiendo del estudio/ análisis de referentes artísticos y arquitectónicos.</w:t>
      </w:r>
    </w:p>
    <w:p w14:paraId="56DF6A48" w14:textId="77777777" w:rsidR="0026179A" w:rsidRDefault="0026179A">
      <w:pPr>
        <w:jc w:val="both"/>
        <w:rPr>
          <w:rFonts w:ascii="Arial" w:eastAsia="Arial" w:hAnsi="Arial" w:cs="Arial"/>
        </w:rPr>
      </w:pPr>
    </w:p>
    <w:p w14:paraId="53FD2565" w14:textId="77777777" w:rsidR="0026179A" w:rsidRDefault="00000000">
      <w:pPr>
        <w:jc w:val="both"/>
        <w:rPr>
          <w:rFonts w:ascii="Arial" w:eastAsia="Arial" w:hAnsi="Arial" w:cs="Arial"/>
        </w:rPr>
      </w:pPr>
      <w:r>
        <w:rPr>
          <w:rFonts w:ascii="Arial" w:eastAsia="Arial" w:hAnsi="Arial" w:cs="Arial"/>
        </w:rPr>
        <w:lastRenderedPageBreak/>
        <w:t>RA4: Realiza ejercicios de experimentación proyectual mediante el diseño de objetos, considerando los aspectos volumétricos, formales y las condiciones espaciales que se generan en su interior, en relación con la materialidad, escala, proporción y presiones ambientales (luz y clima).</w:t>
      </w:r>
    </w:p>
    <w:p w14:paraId="31907A58" w14:textId="77777777" w:rsidR="0026179A" w:rsidRDefault="0026179A">
      <w:pPr>
        <w:jc w:val="both"/>
        <w:rPr>
          <w:rFonts w:ascii="Arial" w:eastAsia="Arial" w:hAnsi="Arial" w:cs="Arial"/>
        </w:rPr>
      </w:pPr>
    </w:p>
    <w:p w14:paraId="0EB255F7" w14:textId="77777777" w:rsidR="0026179A" w:rsidRDefault="00000000">
      <w:pPr>
        <w:jc w:val="both"/>
        <w:rPr>
          <w:rFonts w:ascii="Arial" w:eastAsia="Arial" w:hAnsi="Arial" w:cs="Arial"/>
        </w:rPr>
      </w:pPr>
      <w:r>
        <w:rPr>
          <w:rFonts w:ascii="Arial" w:eastAsia="Arial" w:hAnsi="Arial" w:cs="Arial"/>
        </w:rPr>
        <w:t>RA5: Elabora un proyecto básico de uso específico aplicando las variables de inserción/emplazamiento, recorrido/espacio, relaciones espaciales, estructura morfológica, caracterización del espacio, relación interior-exterior, materialidad y atmósferas.</w:t>
      </w:r>
    </w:p>
    <w:p w14:paraId="6A98AFF5" w14:textId="77777777" w:rsidR="0026179A" w:rsidRDefault="0026179A">
      <w:pPr>
        <w:jc w:val="both"/>
        <w:rPr>
          <w:rFonts w:ascii="Arial" w:eastAsia="Arial" w:hAnsi="Arial" w:cs="Arial"/>
        </w:rPr>
      </w:pPr>
    </w:p>
    <w:p w14:paraId="7EA331ED" w14:textId="77777777" w:rsidR="0026179A" w:rsidRDefault="00000000">
      <w:pPr>
        <w:jc w:val="both"/>
        <w:rPr>
          <w:rFonts w:ascii="Arial" w:eastAsia="Arial" w:hAnsi="Arial" w:cs="Arial"/>
        </w:rPr>
      </w:pPr>
      <w:r>
        <w:rPr>
          <w:rFonts w:ascii="Arial" w:eastAsia="Arial" w:hAnsi="Arial" w:cs="Arial"/>
        </w:rPr>
        <w:t>RA6: Proyecta un encargo arquitectónico, aplicando los criterios conceptuales y las lecciones aprendidas de los ejercicios previamente desarrollados.</w:t>
      </w:r>
    </w:p>
    <w:p w14:paraId="55BF4ED4" w14:textId="77777777" w:rsidR="0026179A" w:rsidRDefault="0026179A">
      <w:pPr>
        <w:jc w:val="both"/>
        <w:rPr>
          <w:rFonts w:ascii="Arial" w:eastAsia="Arial" w:hAnsi="Arial" w:cs="Arial"/>
        </w:rPr>
      </w:pPr>
    </w:p>
    <w:p w14:paraId="273FED10" w14:textId="77777777" w:rsidR="0026179A" w:rsidRDefault="0026179A">
      <w:pPr>
        <w:jc w:val="both"/>
        <w:rPr>
          <w:rFonts w:ascii="Arial" w:eastAsia="Arial" w:hAnsi="Arial" w:cs="Arial"/>
        </w:rPr>
      </w:pPr>
    </w:p>
    <w:p w14:paraId="5A7654AE" w14:textId="77777777" w:rsidR="0026179A" w:rsidRDefault="00000000">
      <w:pPr>
        <w:numPr>
          <w:ilvl w:val="0"/>
          <w:numId w:val="3"/>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color w:val="000000"/>
        </w:rPr>
        <w:t>CONTENIDOS</w:t>
      </w:r>
    </w:p>
    <w:p w14:paraId="089B7733" w14:textId="77777777" w:rsidR="0026179A" w:rsidRDefault="0026179A">
      <w:pPr>
        <w:pBdr>
          <w:top w:val="nil"/>
          <w:left w:val="nil"/>
          <w:bottom w:val="nil"/>
          <w:right w:val="nil"/>
          <w:between w:val="nil"/>
        </w:pBdr>
        <w:ind w:left="142"/>
        <w:jc w:val="both"/>
        <w:rPr>
          <w:rFonts w:ascii="Arial" w:eastAsia="Arial" w:hAnsi="Arial" w:cs="Arial"/>
          <w:b/>
          <w:color w:val="000000"/>
        </w:rPr>
      </w:pPr>
    </w:p>
    <w:p w14:paraId="4F3886CA" w14:textId="77777777" w:rsidR="0026179A" w:rsidRDefault="0026179A">
      <w:pPr>
        <w:pBdr>
          <w:top w:val="nil"/>
          <w:left w:val="nil"/>
          <w:bottom w:val="nil"/>
          <w:right w:val="nil"/>
          <w:between w:val="nil"/>
        </w:pBdr>
        <w:jc w:val="both"/>
        <w:rPr>
          <w:rFonts w:ascii="Arial" w:eastAsia="Arial" w:hAnsi="Arial" w:cs="Arial"/>
          <w:b/>
          <w:color w:val="000000"/>
        </w:rPr>
      </w:pPr>
    </w:p>
    <w:tbl>
      <w:tblPr>
        <w:tblStyle w:val="a2"/>
        <w:tblW w:w="8490" w:type="dxa"/>
        <w:tblInd w:w="3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4140"/>
        <w:gridCol w:w="4350"/>
      </w:tblGrid>
      <w:tr w:rsidR="0026179A" w14:paraId="315CD192" w14:textId="77777777">
        <w:trPr>
          <w:trHeight w:val="282"/>
        </w:trPr>
        <w:tc>
          <w:tcPr>
            <w:tcW w:w="4140" w:type="dxa"/>
            <w:shd w:val="clear" w:color="auto" w:fill="D9D9D9"/>
            <w:tcMar>
              <w:top w:w="11" w:type="dxa"/>
              <w:left w:w="11" w:type="dxa"/>
              <w:bottom w:w="0" w:type="dxa"/>
              <w:right w:w="11" w:type="dxa"/>
            </w:tcMar>
            <w:vAlign w:val="center"/>
          </w:tcPr>
          <w:p w14:paraId="4697D41D" w14:textId="77777777" w:rsidR="0026179A" w:rsidRDefault="00000000">
            <w:pPr>
              <w:jc w:val="both"/>
              <w:rPr>
                <w:rFonts w:ascii="Arial" w:eastAsia="Arial" w:hAnsi="Arial" w:cs="Arial"/>
              </w:rPr>
            </w:pPr>
            <w:r>
              <w:rPr>
                <w:rFonts w:ascii="Arial" w:eastAsia="Arial" w:hAnsi="Arial" w:cs="Arial"/>
              </w:rPr>
              <w:t>Unidad</w:t>
            </w:r>
          </w:p>
        </w:tc>
        <w:tc>
          <w:tcPr>
            <w:tcW w:w="4350" w:type="dxa"/>
            <w:shd w:val="clear" w:color="auto" w:fill="D9D9D9"/>
            <w:tcMar>
              <w:top w:w="11" w:type="dxa"/>
              <w:left w:w="11" w:type="dxa"/>
              <w:bottom w:w="0" w:type="dxa"/>
              <w:right w:w="11" w:type="dxa"/>
            </w:tcMar>
            <w:vAlign w:val="center"/>
          </w:tcPr>
          <w:p w14:paraId="49B1497B" w14:textId="77777777" w:rsidR="0026179A" w:rsidRDefault="00000000">
            <w:pPr>
              <w:jc w:val="both"/>
              <w:rPr>
                <w:rFonts w:ascii="Arial" w:eastAsia="Arial" w:hAnsi="Arial" w:cs="Arial"/>
              </w:rPr>
            </w:pPr>
            <w:proofErr w:type="gramStart"/>
            <w:r>
              <w:rPr>
                <w:rFonts w:ascii="Arial" w:eastAsia="Arial" w:hAnsi="Arial" w:cs="Arial"/>
              </w:rPr>
              <w:t>Temas a abordar</w:t>
            </w:r>
            <w:proofErr w:type="gramEnd"/>
          </w:p>
        </w:tc>
      </w:tr>
      <w:tr w:rsidR="0026179A" w14:paraId="492E8F21" w14:textId="77777777">
        <w:trPr>
          <w:trHeight w:val="264"/>
        </w:trPr>
        <w:tc>
          <w:tcPr>
            <w:tcW w:w="4140" w:type="dxa"/>
            <w:shd w:val="clear" w:color="auto" w:fill="FFFFFF"/>
            <w:tcMar>
              <w:top w:w="11" w:type="dxa"/>
              <w:left w:w="11" w:type="dxa"/>
              <w:bottom w:w="0" w:type="dxa"/>
              <w:right w:w="11" w:type="dxa"/>
            </w:tcMar>
            <w:vAlign w:val="center"/>
          </w:tcPr>
          <w:p w14:paraId="50E0985E" w14:textId="77777777" w:rsidR="0026179A" w:rsidRDefault="00000000">
            <w:pPr>
              <w:rPr>
                <w:rFonts w:ascii="Arial" w:eastAsia="Arial" w:hAnsi="Arial" w:cs="Arial"/>
                <w:b/>
              </w:rPr>
            </w:pPr>
            <w:r>
              <w:rPr>
                <w:rFonts w:ascii="Arial" w:eastAsia="Arial" w:hAnsi="Arial" w:cs="Arial"/>
                <w:b/>
              </w:rPr>
              <w:t>UNIDAD TEMÁTICA 1:</w:t>
            </w:r>
          </w:p>
          <w:p w14:paraId="53422F2E" w14:textId="77777777" w:rsidR="0026179A" w:rsidRDefault="00000000">
            <w:pPr>
              <w:rPr>
                <w:rFonts w:ascii="Arial" w:eastAsia="Arial" w:hAnsi="Arial" w:cs="Arial"/>
                <w:b/>
              </w:rPr>
            </w:pPr>
            <w:r>
              <w:rPr>
                <w:rFonts w:ascii="Arial" w:eastAsia="Arial" w:hAnsi="Arial" w:cs="Arial"/>
                <w:b/>
              </w:rPr>
              <w:t>Ver, pensar, hacer, aprender</w:t>
            </w:r>
          </w:p>
          <w:p w14:paraId="2D18DA2B" w14:textId="77777777" w:rsidR="0026179A" w:rsidRDefault="0026179A">
            <w:pPr>
              <w:jc w:val="both"/>
              <w:rPr>
                <w:rFonts w:ascii="Arial" w:eastAsia="Arial" w:hAnsi="Arial" w:cs="Arial"/>
              </w:rPr>
            </w:pPr>
          </w:p>
        </w:tc>
        <w:tc>
          <w:tcPr>
            <w:tcW w:w="4350" w:type="dxa"/>
            <w:shd w:val="clear" w:color="auto" w:fill="FFFFFF"/>
            <w:tcMar>
              <w:top w:w="11" w:type="dxa"/>
              <w:left w:w="11" w:type="dxa"/>
              <w:bottom w:w="0" w:type="dxa"/>
              <w:right w:w="11" w:type="dxa"/>
            </w:tcMar>
            <w:vAlign w:val="center"/>
          </w:tcPr>
          <w:p w14:paraId="2D767106" w14:textId="77777777" w:rsidR="0026179A" w:rsidRDefault="00000000">
            <w:pPr>
              <w:numPr>
                <w:ilvl w:val="0"/>
                <w:numId w:val="1"/>
              </w:numPr>
              <w:pBdr>
                <w:top w:val="nil"/>
                <w:left w:val="nil"/>
                <w:bottom w:val="nil"/>
                <w:right w:val="nil"/>
                <w:between w:val="nil"/>
              </w:pBdr>
              <w:tabs>
                <w:tab w:val="left" w:pos="4176"/>
              </w:tabs>
              <w:spacing w:line="276" w:lineRule="auto"/>
              <w:rPr>
                <w:color w:val="000000"/>
              </w:rPr>
            </w:pPr>
            <w:r>
              <w:rPr>
                <w:rFonts w:ascii="Arial" w:eastAsia="Arial" w:hAnsi="Arial" w:cs="Arial"/>
                <w:color w:val="000000"/>
              </w:rPr>
              <w:t xml:space="preserve">Principios, fundamentos y elementos básicos de la arquitectura (estructura, equilibrio, gravedad, estabilidad, punto, línea, plano, volumen). </w:t>
            </w:r>
          </w:p>
          <w:p w14:paraId="33DABF02" w14:textId="77777777" w:rsidR="0026179A" w:rsidRDefault="00000000">
            <w:pPr>
              <w:numPr>
                <w:ilvl w:val="0"/>
                <w:numId w:val="1"/>
              </w:numPr>
              <w:pBdr>
                <w:top w:val="nil"/>
                <w:left w:val="nil"/>
                <w:bottom w:val="nil"/>
                <w:right w:val="nil"/>
                <w:between w:val="nil"/>
              </w:pBdr>
              <w:tabs>
                <w:tab w:val="left" w:pos="4176"/>
              </w:tabs>
              <w:spacing w:line="276" w:lineRule="auto"/>
              <w:rPr>
                <w:color w:val="000000"/>
              </w:rPr>
            </w:pPr>
            <w:r>
              <w:rPr>
                <w:rFonts w:ascii="Arial" w:eastAsia="Arial" w:hAnsi="Arial" w:cs="Arial"/>
                <w:color w:val="000000"/>
              </w:rPr>
              <w:t>Comparación de la arquitectura con procesos artísticos y de campos afines.</w:t>
            </w:r>
          </w:p>
          <w:p w14:paraId="69DE82AC" w14:textId="77777777" w:rsidR="0026179A" w:rsidRDefault="00000000">
            <w:pPr>
              <w:numPr>
                <w:ilvl w:val="0"/>
                <w:numId w:val="8"/>
              </w:numPr>
              <w:pBdr>
                <w:top w:val="nil"/>
                <w:left w:val="nil"/>
                <w:bottom w:val="nil"/>
                <w:right w:val="nil"/>
                <w:between w:val="nil"/>
              </w:pBdr>
              <w:tabs>
                <w:tab w:val="left" w:pos="4176"/>
              </w:tabs>
              <w:spacing w:line="276" w:lineRule="auto"/>
              <w:rPr>
                <w:color w:val="000000"/>
              </w:rPr>
            </w:pPr>
            <w:r>
              <w:rPr>
                <w:rFonts w:ascii="Arial" w:eastAsia="Arial" w:hAnsi="Arial" w:cs="Arial"/>
                <w:color w:val="000000"/>
              </w:rPr>
              <w:t xml:space="preserve">Estudio del espacio, forma y habitabilidad    </w:t>
            </w:r>
          </w:p>
          <w:p w14:paraId="1847DD40" w14:textId="77777777" w:rsidR="0026179A" w:rsidRDefault="00000000">
            <w:pPr>
              <w:numPr>
                <w:ilvl w:val="0"/>
                <w:numId w:val="8"/>
              </w:numPr>
              <w:pBdr>
                <w:top w:val="nil"/>
                <w:left w:val="nil"/>
                <w:bottom w:val="nil"/>
                <w:right w:val="nil"/>
                <w:between w:val="nil"/>
              </w:pBdr>
              <w:tabs>
                <w:tab w:val="left" w:pos="4176"/>
              </w:tabs>
              <w:spacing w:line="276" w:lineRule="auto"/>
              <w:rPr>
                <w:color w:val="000000"/>
              </w:rPr>
            </w:pPr>
            <w:r>
              <w:rPr>
                <w:rFonts w:ascii="Arial" w:eastAsia="Arial" w:hAnsi="Arial" w:cs="Arial"/>
                <w:color w:val="000000"/>
              </w:rPr>
              <w:t>Formación de una cultura de sostenibilidad</w:t>
            </w:r>
          </w:p>
          <w:p w14:paraId="17FF8EC9" w14:textId="77777777" w:rsidR="0026179A" w:rsidRDefault="00000000">
            <w:pPr>
              <w:numPr>
                <w:ilvl w:val="0"/>
                <w:numId w:val="8"/>
              </w:numPr>
              <w:pBdr>
                <w:top w:val="nil"/>
                <w:left w:val="nil"/>
                <w:bottom w:val="nil"/>
                <w:right w:val="nil"/>
                <w:between w:val="nil"/>
              </w:pBdr>
              <w:tabs>
                <w:tab w:val="left" w:pos="4176"/>
              </w:tabs>
              <w:spacing w:line="276" w:lineRule="auto"/>
              <w:rPr>
                <w:color w:val="000000"/>
              </w:rPr>
            </w:pPr>
            <w:r>
              <w:rPr>
                <w:rFonts w:ascii="Arial" w:eastAsia="Arial" w:hAnsi="Arial" w:cs="Arial"/>
                <w:color w:val="000000"/>
              </w:rPr>
              <w:t>Estudio de referentes y proyectos emblemáticos</w:t>
            </w:r>
          </w:p>
          <w:p w14:paraId="421560C7" w14:textId="77777777" w:rsidR="0026179A" w:rsidRDefault="00000000">
            <w:pPr>
              <w:numPr>
                <w:ilvl w:val="0"/>
                <w:numId w:val="8"/>
              </w:numPr>
              <w:pBdr>
                <w:top w:val="nil"/>
                <w:left w:val="nil"/>
                <w:bottom w:val="nil"/>
                <w:right w:val="nil"/>
                <w:between w:val="nil"/>
              </w:pBdr>
              <w:tabs>
                <w:tab w:val="left" w:pos="4176"/>
              </w:tabs>
              <w:spacing w:after="200" w:line="276" w:lineRule="auto"/>
              <w:rPr>
                <w:color w:val="000000"/>
              </w:rPr>
            </w:pPr>
            <w:r>
              <w:rPr>
                <w:rFonts w:ascii="Arial" w:eastAsia="Arial" w:hAnsi="Arial" w:cs="Arial"/>
                <w:color w:val="000000"/>
              </w:rPr>
              <w:t>Formación de una cultura arquitectónica</w:t>
            </w:r>
          </w:p>
        </w:tc>
      </w:tr>
      <w:tr w:rsidR="0026179A" w14:paraId="46A14E2F" w14:textId="77777777">
        <w:trPr>
          <w:trHeight w:val="264"/>
        </w:trPr>
        <w:tc>
          <w:tcPr>
            <w:tcW w:w="4140" w:type="dxa"/>
            <w:shd w:val="clear" w:color="auto" w:fill="FFFFFF"/>
            <w:tcMar>
              <w:top w:w="11" w:type="dxa"/>
              <w:left w:w="11" w:type="dxa"/>
              <w:bottom w:w="0" w:type="dxa"/>
              <w:right w:w="11" w:type="dxa"/>
            </w:tcMar>
            <w:vAlign w:val="center"/>
          </w:tcPr>
          <w:p w14:paraId="1A35C0DA" w14:textId="77777777" w:rsidR="0026179A" w:rsidRDefault="00000000">
            <w:pPr>
              <w:rPr>
                <w:rFonts w:ascii="Arial" w:eastAsia="Arial" w:hAnsi="Arial" w:cs="Arial"/>
                <w:b/>
              </w:rPr>
            </w:pPr>
            <w:r>
              <w:rPr>
                <w:rFonts w:ascii="Arial" w:eastAsia="Arial" w:hAnsi="Arial" w:cs="Arial"/>
                <w:b/>
              </w:rPr>
              <w:t>UNIDAD TEMÁTICA 2:</w:t>
            </w:r>
          </w:p>
          <w:p w14:paraId="1B343933" w14:textId="77777777" w:rsidR="0026179A" w:rsidRDefault="00000000">
            <w:pPr>
              <w:rPr>
                <w:rFonts w:ascii="Arial" w:eastAsia="Arial" w:hAnsi="Arial" w:cs="Arial"/>
                <w:b/>
              </w:rPr>
            </w:pPr>
            <w:r>
              <w:rPr>
                <w:rFonts w:ascii="Arial" w:eastAsia="Arial" w:hAnsi="Arial" w:cs="Arial"/>
              </w:rPr>
              <w:t xml:space="preserve"> </w:t>
            </w:r>
            <w:r>
              <w:rPr>
                <w:rFonts w:ascii="Arial" w:eastAsia="Arial" w:hAnsi="Arial" w:cs="Arial"/>
                <w:b/>
              </w:rPr>
              <w:t>La forma y el espacio arquitectónico</w:t>
            </w:r>
          </w:p>
          <w:p w14:paraId="3D831060" w14:textId="77777777" w:rsidR="0026179A" w:rsidRDefault="0026179A">
            <w:pPr>
              <w:jc w:val="both"/>
              <w:rPr>
                <w:rFonts w:ascii="Arial" w:eastAsia="Arial" w:hAnsi="Arial" w:cs="Arial"/>
              </w:rPr>
            </w:pPr>
          </w:p>
        </w:tc>
        <w:tc>
          <w:tcPr>
            <w:tcW w:w="4350" w:type="dxa"/>
            <w:shd w:val="clear" w:color="auto" w:fill="FFFFFF"/>
            <w:tcMar>
              <w:top w:w="11" w:type="dxa"/>
              <w:left w:w="11" w:type="dxa"/>
              <w:bottom w:w="0" w:type="dxa"/>
              <w:right w:w="11" w:type="dxa"/>
            </w:tcMar>
            <w:vAlign w:val="center"/>
          </w:tcPr>
          <w:p w14:paraId="68180B37" w14:textId="77777777" w:rsidR="0026179A" w:rsidRDefault="00000000">
            <w:pPr>
              <w:numPr>
                <w:ilvl w:val="0"/>
                <w:numId w:val="8"/>
              </w:numPr>
              <w:pBdr>
                <w:top w:val="nil"/>
                <w:left w:val="nil"/>
                <w:bottom w:val="nil"/>
                <w:right w:val="nil"/>
                <w:between w:val="nil"/>
              </w:pBdr>
              <w:rPr>
                <w:color w:val="000000"/>
              </w:rPr>
            </w:pPr>
            <w:r>
              <w:rPr>
                <w:rFonts w:ascii="Arial" w:eastAsia="Arial" w:hAnsi="Arial" w:cs="Arial"/>
                <w:color w:val="000000"/>
              </w:rPr>
              <w:t xml:space="preserve">Estudio de variables y de las relaciones complejas que integran un proyecto arquitectónico.  </w:t>
            </w:r>
          </w:p>
          <w:p w14:paraId="7D731CBC" w14:textId="77777777" w:rsidR="0026179A" w:rsidRDefault="00000000">
            <w:pPr>
              <w:numPr>
                <w:ilvl w:val="0"/>
                <w:numId w:val="8"/>
              </w:numPr>
              <w:pBdr>
                <w:top w:val="nil"/>
                <w:left w:val="nil"/>
                <w:bottom w:val="nil"/>
                <w:right w:val="nil"/>
                <w:between w:val="nil"/>
              </w:pBdr>
              <w:tabs>
                <w:tab w:val="left" w:pos="4176"/>
              </w:tabs>
              <w:spacing w:line="276" w:lineRule="auto"/>
              <w:rPr>
                <w:color w:val="000000"/>
              </w:rPr>
            </w:pPr>
            <w:r>
              <w:rPr>
                <w:rFonts w:ascii="Arial" w:eastAsia="Arial" w:hAnsi="Arial" w:cs="Arial"/>
                <w:color w:val="000000"/>
              </w:rPr>
              <w:t xml:space="preserve">Nociones básicas y aplicación de elementos y atributos de la arquitectura; de principios compositivos y espaciales; de </w:t>
            </w:r>
            <w:r>
              <w:rPr>
                <w:rFonts w:ascii="Arial" w:eastAsia="Arial" w:hAnsi="Arial" w:cs="Arial"/>
                <w:color w:val="000000"/>
              </w:rPr>
              <w:lastRenderedPageBreak/>
              <w:t xml:space="preserve">emplazamiento y relación con el lugar. </w:t>
            </w:r>
          </w:p>
          <w:p w14:paraId="44225DBF" w14:textId="77777777" w:rsidR="0026179A" w:rsidRDefault="00000000">
            <w:pPr>
              <w:numPr>
                <w:ilvl w:val="0"/>
                <w:numId w:val="8"/>
              </w:numPr>
              <w:pBdr>
                <w:top w:val="nil"/>
                <w:left w:val="nil"/>
                <w:bottom w:val="nil"/>
                <w:right w:val="nil"/>
                <w:between w:val="nil"/>
              </w:pBdr>
              <w:tabs>
                <w:tab w:val="left" w:pos="4176"/>
              </w:tabs>
              <w:spacing w:line="276" w:lineRule="auto"/>
              <w:rPr>
                <w:color w:val="000000"/>
              </w:rPr>
            </w:pPr>
            <w:r>
              <w:rPr>
                <w:rFonts w:ascii="Arial" w:eastAsia="Arial" w:hAnsi="Arial" w:cs="Arial"/>
                <w:color w:val="000000"/>
              </w:rPr>
              <w:t xml:space="preserve">Nociones básicas de programa arquitectónico y de uso de los diferentes espacios.          </w:t>
            </w:r>
          </w:p>
          <w:p w14:paraId="75732F31" w14:textId="77777777" w:rsidR="0026179A" w:rsidRDefault="00000000">
            <w:pPr>
              <w:numPr>
                <w:ilvl w:val="0"/>
                <w:numId w:val="8"/>
              </w:numPr>
              <w:pBdr>
                <w:top w:val="nil"/>
                <w:left w:val="nil"/>
                <w:bottom w:val="nil"/>
                <w:right w:val="nil"/>
                <w:between w:val="nil"/>
              </w:pBdr>
              <w:tabs>
                <w:tab w:val="left" w:pos="4176"/>
              </w:tabs>
              <w:spacing w:line="276" w:lineRule="auto"/>
              <w:rPr>
                <w:color w:val="000000"/>
              </w:rPr>
            </w:pPr>
            <w:r>
              <w:rPr>
                <w:rFonts w:ascii="Arial" w:eastAsia="Arial" w:hAnsi="Arial" w:cs="Arial"/>
                <w:color w:val="000000"/>
              </w:rPr>
              <w:t xml:space="preserve">Fase de síntesis proyectual de los conocimientos desarrollados en los ejercicios anteriores. </w:t>
            </w:r>
          </w:p>
          <w:p w14:paraId="5EE65D97" w14:textId="77777777" w:rsidR="0026179A" w:rsidRDefault="00000000">
            <w:pPr>
              <w:numPr>
                <w:ilvl w:val="0"/>
                <w:numId w:val="8"/>
              </w:numPr>
              <w:pBdr>
                <w:top w:val="nil"/>
                <w:left w:val="nil"/>
                <w:bottom w:val="nil"/>
                <w:right w:val="nil"/>
                <w:between w:val="nil"/>
              </w:pBdr>
              <w:tabs>
                <w:tab w:val="left" w:pos="4176"/>
              </w:tabs>
              <w:spacing w:after="200" w:line="276" w:lineRule="auto"/>
              <w:rPr>
                <w:color w:val="000000"/>
              </w:rPr>
            </w:pPr>
            <w:r>
              <w:rPr>
                <w:rFonts w:ascii="Arial" w:eastAsia="Arial" w:hAnsi="Arial" w:cs="Arial"/>
                <w:color w:val="000000"/>
              </w:rPr>
              <w:t>Desarrollo de un programa arquitectónico básico.</w:t>
            </w:r>
          </w:p>
        </w:tc>
      </w:tr>
    </w:tbl>
    <w:p w14:paraId="3541433B" w14:textId="77777777" w:rsidR="0026179A" w:rsidRDefault="0026179A">
      <w:pPr>
        <w:pBdr>
          <w:top w:val="nil"/>
          <w:left w:val="nil"/>
          <w:bottom w:val="nil"/>
          <w:right w:val="nil"/>
          <w:between w:val="nil"/>
        </w:pBdr>
        <w:ind w:left="142"/>
        <w:jc w:val="both"/>
        <w:rPr>
          <w:rFonts w:ascii="Arial" w:eastAsia="Arial" w:hAnsi="Arial" w:cs="Arial"/>
          <w:b/>
        </w:rPr>
      </w:pPr>
    </w:p>
    <w:p w14:paraId="23BD0654" w14:textId="77777777" w:rsidR="0026179A" w:rsidRDefault="0026179A">
      <w:pPr>
        <w:pBdr>
          <w:top w:val="nil"/>
          <w:left w:val="nil"/>
          <w:bottom w:val="nil"/>
          <w:right w:val="nil"/>
          <w:between w:val="nil"/>
        </w:pBdr>
        <w:ind w:left="142"/>
        <w:jc w:val="both"/>
        <w:rPr>
          <w:rFonts w:ascii="Arial" w:eastAsia="Arial" w:hAnsi="Arial" w:cs="Arial"/>
          <w:b/>
        </w:rPr>
      </w:pPr>
    </w:p>
    <w:p w14:paraId="3B6631AA" w14:textId="77777777" w:rsidR="0026179A" w:rsidRDefault="00000000">
      <w:pPr>
        <w:numPr>
          <w:ilvl w:val="0"/>
          <w:numId w:val="3"/>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color w:val="000000"/>
        </w:rPr>
        <w:t>POLÍTICAS SOBRE EL PLAGIO</w:t>
      </w:r>
    </w:p>
    <w:p w14:paraId="5A8C1847" w14:textId="77777777" w:rsidR="0026179A" w:rsidRDefault="0026179A">
      <w:pPr>
        <w:pBdr>
          <w:top w:val="nil"/>
          <w:left w:val="nil"/>
          <w:bottom w:val="nil"/>
          <w:right w:val="nil"/>
          <w:between w:val="nil"/>
        </w:pBdr>
        <w:ind w:left="720" w:hanging="720"/>
        <w:jc w:val="both"/>
        <w:rPr>
          <w:rFonts w:ascii="Arial" w:eastAsia="Arial" w:hAnsi="Arial" w:cs="Arial"/>
          <w:b/>
          <w:color w:val="000000"/>
        </w:rPr>
      </w:pPr>
    </w:p>
    <w:p w14:paraId="4B8C4D9C" w14:textId="58184C00" w:rsidR="0026179A" w:rsidRDefault="00000000">
      <w:pPr>
        <w:ind w:left="141"/>
        <w:jc w:val="both"/>
        <w:rPr>
          <w:rFonts w:ascii="Arial" w:eastAsia="Arial" w:hAnsi="Arial" w:cs="Arial"/>
        </w:rPr>
      </w:pPr>
      <w:r>
        <w:rPr>
          <w:rFonts w:ascii="Arial" w:eastAsia="Arial" w:hAnsi="Arial" w:cs="Arial"/>
        </w:rPr>
        <w:t xml:space="preserve">Para la corrección y evaluación de todos los trabajos del curso se va a tomar en cuenta el debido respeto a los derechos de autor, castigando cualquier indicio de plagio con nota CERO (00). Estas medidas serán independientes del proceso administrativo de sanción que la facultad estime conveniente </w:t>
      </w:r>
      <w:r w:rsidR="00894EFD">
        <w:rPr>
          <w:rFonts w:ascii="Arial" w:eastAsia="Arial" w:hAnsi="Arial" w:cs="Arial"/>
        </w:rPr>
        <w:t>de acuerdo con</w:t>
      </w:r>
      <w:r>
        <w:rPr>
          <w:rFonts w:ascii="Arial" w:eastAsia="Arial" w:hAnsi="Arial" w:cs="Arial"/>
        </w:rPr>
        <w:t xml:space="preserve"> cada caso en particular. La información está disponible en las siguientes direcciones electrónicas:</w:t>
      </w:r>
    </w:p>
    <w:p w14:paraId="608A3023" w14:textId="77777777" w:rsidR="0026179A" w:rsidRDefault="00000000">
      <w:pPr>
        <w:numPr>
          <w:ilvl w:val="0"/>
          <w:numId w:val="7"/>
        </w:numPr>
        <w:spacing w:before="120"/>
        <w:ind w:left="425" w:hanging="283"/>
        <w:jc w:val="both"/>
        <w:rPr>
          <w:b/>
        </w:rPr>
      </w:pPr>
      <w:r>
        <w:rPr>
          <w:rFonts w:ascii="Arial" w:eastAsia="Arial" w:hAnsi="Arial" w:cs="Arial"/>
          <w:b/>
          <w:color w:val="0000FF"/>
          <w:u w:val="single"/>
        </w:rPr>
        <w:t>http://guiastematicas.biblioteca.pucp.edu.pe/normasapa</w:t>
      </w:r>
    </w:p>
    <w:p w14:paraId="3065A015" w14:textId="77777777" w:rsidR="0026179A" w:rsidRDefault="00000000">
      <w:pPr>
        <w:numPr>
          <w:ilvl w:val="0"/>
          <w:numId w:val="7"/>
        </w:numPr>
        <w:spacing w:before="120"/>
        <w:ind w:left="425" w:hanging="283"/>
        <w:jc w:val="both"/>
        <w:rPr>
          <w:b/>
        </w:rPr>
      </w:pPr>
      <w:r>
        <w:rPr>
          <w:rFonts w:ascii="Arial" w:eastAsia="Arial" w:hAnsi="Arial" w:cs="Arial"/>
          <w:b/>
          <w:color w:val="0000FF"/>
          <w:u w:val="single"/>
        </w:rPr>
        <w:t>http://files.pucp.edu.pe/homepucp/uploads/2016/04/29104934/06-Porque-debemos-combatir-el-plagio1.pdf</w:t>
      </w:r>
    </w:p>
    <w:p w14:paraId="45BB18A6" w14:textId="77777777" w:rsidR="0026179A" w:rsidRDefault="0026179A">
      <w:pPr>
        <w:spacing w:before="120"/>
        <w:jc w:val="both"/>
        <w:rPr>
          <w:rFonts w:ascii="Arial" w:eastAsia="Arial" w:hAnsi="Arial" w:cs="Arial"/>
        </w:rPr>
      </w:pPr>
    </w:p>
    <w:p w14:paraId="35AD7C09" w14:textId="77777777" w:rsidR="0026179A" w:rsidRDefault="00000000">
      <w:pPr>
        <w:numPr>
          <w:ilvl w:val="0"/>
          <w:numId w:val="3"/>
        </w:numPr>
        <w:pBdr>
          <w:top w:val="nil"/>
          <w:left w:val="nil"/>
          <w:bottom w:val="nil"/>
          <w:right w:val="nil"/>
          <w:between w:val="nil"/>
        </w:pBdr>
        <w:ind w:left="142" w:hanging="142"/>
        <w:jc w:val="both"/>
        <w:rPr>
          <w:rFonts w:ascii="Arial" w:eastAsia="Arial" w:hAnsi="Arial" w:cs="Arial"/>
        </w:rPr>
      </w:pPr>
      <w:r>
        <w:rPr>
          <w:rFonts w:ascii="Arial" w:eastAsia="Arial" w:hAnsi="Arial" w:cs="Arial"/>
          <w:b/>
        </w:rPr>
        <w:t>ANEXOS DE DECLARACIÓN JURADA DE TRABAJOS GRUPALES (DE LAS DIRECTIVAS Y NORMAS APROBADAS EN CONSEJO UNIVERSITARIO DEL 7 DE ABRIL DEL 2010)</w:t>
      </w:r>
    </w:p>
    <w:p w14:paraId="5B7C360A" w14:textId="77777777" w:rsidR="0026179A" w:rsidRDefault="0026179A">
      <w:pPr>
        <w:jc w:val="both"/>
        <w:rPr>
          <w:rFonts w:ascii="Arial" w:eastAsia="Arial" w:hAnsi="Arial" w:cs="Arial"/>
        </w:rPr>
      </w:pPr>
    </w:p>
    <w:p w14:paraId="4732167E" w14:textId="77777777" w:rsidR="0026179A" w:rsidRDefault="0026179A">
      <w:pPr>
        <w:jc w:val="both"/>
        <w:rPr>
          <w:rFonts w:ascii="Arial" w:eastAsia="Arial" w:hAnsi="Arial" w:cs="Arial"/>
        </w:rPr>
      </w:pPr>
    </w:p>
    <w:p w14:paraId="6795B916" w14:textId="77777777" w:rsidR="0026179A" w:rsidRDefault="00000000">
      <w:pPr>
        <w:jc w:val="both"/>
        <w:rPr>
          <w:rFonts w:ascii="Arial" w:eastAsia="Arial" w:hAnsi="Arial" w:cs="Arial"/>
        </w:rPr>
      </w:pPr>
      <w:r>
        <w:rPr>
          <w:rFonts w:ascii="Arial" w:eastAsia="Arial" w:hAnsi="Arial" w:cs="Arial"/>
          <w:b/>
        </w:rPr>
        <w:t>DIRECTIVA Y NORMAS PARA LA ELABORACIÓN DE TRABAJOS GRUPALES</w:t>
      </w:r>
    </w:p>
    <w:p w14:paraId="75EA6E9C" w14:textId="77777777" w:rsidR="0026179A" w:rsidRDefault="00000000">
      <w:pPr>
        <w:jc w:val="both"/>
        <w:rPr>
          <w:rFonts w:ascii="Arial" w:eastAsia="Arial" w:hAnsi="Arial" w:cs="Arial"/>
          <w:b/>
        </w:rPr>
      </w:pPr>
      <w:r>
        <w:rPr>
          <w:rFonts w:ascii="Arial" w:eastAsia="Arial" w:hAnsi="Arial" w:cs="Arial"/>
          <w:b/>
        </w:rPr>
        <w:t>(Aprobado en sesión de Consejo Universitario del 7 de abril del 2010)</w:t>
      </w:r>
    </w:p>
    <w:p w14:paraId="3DA24CE9" w14:textId="77777777" w:rsidR="0026179A" w:rsidRDefault="0026179A">
      <w:pPr>
        <w:jc w:val="both"/>
        <w:rPr>
          <w:rFonts w:ascii="Arial" w:eastAsia="Arial" w:hAnsi="Arial" w:cs="Arial"/>
        </w:rPr>
      </w:pPr>
    </w:p>
    <w:p w14:paraId="166D5266" w14:textId="77777777" w:rsidR="0026179A" w:rsidRDefault="00000000">
      <w:pPr>
        <w:jc w:val="both"/>
        <w:rPr>
          <w:rFonts w:ascii="Arial" w:eastAsia="Arial" w:hAnsi="Arial" w:cs="Arial"/>
          <w:b/>
        </w:rPr>
      </w:pPr>
      <w:r>
        <w:rPr>
          <w:rFonts w:ascii="Arial" w:eastAsia="Arial" w:hAnsi="Arial" w:cs="Arial"/>
          <w:b/>
        </w:rPr>
        <w:t xml:space="preserve">Sobre el trabajo grupal, conceptos previos </w:t>
      </w:r>
    </w:p>
    <w:p w14:paraId="7AFEDF07" w14:textId="77777777" w:rsidR="0026179A" w:rsidRDefault="0026179A">
      <w:pPr>
        <w:jc w:val="both"/>
        <w:rPr>
          <w:rFonts w:ascii="Arial" w:eastAsia="Arial" w:hAnsi="Arial" w:cs="Arial"/>
        </w:rPr>
      </w:pPr>
    </w:p>
    <w:p w14:paraId="1EBF16CA" w14:textId="77777777" w:rsidR="0026179A" w:rsidRDefault="00000000">
      <w:pPr>
        <w:jc w:val="both"/>
        <w:rPr>
          <w:rFonts w:ascii="Arial" w:eastAsia="Arial" w:hAnsi="Arial" w:cs="Arial"/>
        </w:rPr>
      </w:pPr>
      <w:r>
        <w:rPr>
          <w:rFonts w:ascii="Arial" w:eastAsia="Arial" w:hAnsi="Arial" w:cs="Arial"/>
        </w:rPr>
        <w:t xml:space="preserve">Se entiende por trabajo grupal1 aquella estrategia de enseñanza-aprendizaje diseñada para que una tarea planteada sea emprendida por dos o más alumnos. El objetivo buscado con la tarea puede ser alcanzado de una manera más eficiente y enriquecedora gracias a la colaboración y el aporte de los distintos integrantes del grupo. En estos casos, se entiende que no es posible cumplir con el objetivo pedagógico propuesto recurriendo al trabajo de una sola persona o a la simple sumatoria de trabajos individuales. </w:t>
      </w:r>
    </w:p>
    <w:p w14:paraId="23DA17FB" w14:textId="77777777" w:rsidR="0026179A" w:rsidRDefault="0026179A">
      <w:pPr>
        <w:jc w:val="both"/>
        <w:rPr>
          <w:rFonts w:ascii="Arial" w:eastAsia="Arial" w:hAnsi="Arial" w:cs="Arial"/>
        </w:rPr>
      </w:pPr>
    </w:p>
    <w:p w14:paraId="00D6AE70" w14:textId="77777777" w:rsidR="0026179A" w:rsidRDefault="00000000">
      <w:pPr>
        <w:jc w:val="both"/>
        <w:rPr>
          <w:rFonts w:ascii="Arial" w:eastAsia="Arial" w:hAnsi="Arial" w:cs="Arial"/>
        </w:rPr>
      </w:pPr>
      <w:r>
        <w:rPr>
          <w:rFonts w:ascii="Arial" w:eastAsia="Arial" w:hAnsi="Arial" w:cs="Arial"/>
        </w:rPr>
        <w:lastRenderedPageBreak/>
        <w:t>Los objetivos que se busca alcanzar al plantear una tarea a ser resuelta por un equipo pueden diferir si los alumnos están o no preparados para trabajar en grupo. Cuando los integrantes del equipo tienen experiencia trabajando en grupo, los objetivos de aprendizaje están centrados, primero, en enriquecer el análisis del problema con las opiniones de los miembros del equipo y, en segundo lugar, en poder emprender una tarea cuya complejidad y estructura hacen muy difícil que pueda ser concluido de manera individual, en forma satisfactoria y en el tiempo designado. Es decir, con personas preparadas para trabajar en equipo, el trabajo grupal es una condición de la tarea y no un objetivo en sí mismo.</w:t>
      </w:r>
    </w:p>
    <w:p w14:paraId="46EE9F48" w14:textId="77777777" w:rsidR="0026179A" w:rsidRDefault="00000000">
      <w:pPr>
        <w:jc w:val="both"/>
        <w:rPr>
          <w:rFonts w:ascii="Arial" w:eastAsia="Arial" w:hAnsi="Arial" w:cs="Arial"/>
        </w:rPr>
      </w:pPr>
      <w:r>
        <w:rPr>
          <w:rFonts w:ascii="Arial" w:eastAsia="Arial" w:hAnsi="Arial" w:cs="Arial"/>
        </w:rPr>
        <w:t xml:space="preserve"> </w:t>
      </w:r>
    </w:p>
    <w:p w14:paraId="4B616785" w14:textId="77777777" w:rsidR="0026179A" w:rsidRDefault="00000000">
      <w:pPr>
        <w:jc w:val="both"/>
        <w:rPr>
          <w:rFonts w:ascii="Arial" w:eastAsia="Arial" w:hAnsi="Arial" w:cs="Arial"/>
        </w:rPr>
      </w:pPr>
      <w:r>
        <w:rPr>
          <w:rFonts w:ascii="Arial" w:eastAsia="Arial" w:hAnsi="Arial" w:cs="Arial"/>
        </w:rPr>
        <w:t xml:space="preserve">Por otro lado, cuando los alumnos no están habituados a trabajar en grupo, el objetivo del trabajo grupal será prepararlos para trabajar en equipo y desarrollar en ellos capacidades como la de planificar y diseñar estrategias en consenso, dividir el trabajo de forma adecuada, elaborar cronogramas específicos, intercambiar ideas e integrarlas en un trabajo final, entre otras. Además, permite reforzar actitudes de responsabilidad, empatía, puntualidad, respeto, solidaridad, ejercicio del pensamiento crítico, entre otros. Este objetivo es también muy importante debido a que la práctica de trabajar en grupo en la Universidad prepara a los alumnos para cuando tengan que desempeñarse en el mundo laboral colaborando con otros profesionales o en equipos. </w:t>
      </w:r>
    </w:p>
    <w:p w14:paraId="72CD40DD" w14:textId="77777777" w:rsidR="0026179A" w:rsidRDefault="0026179A">
      <w:pPr>
        <w:jc w:val="both"/>
        <w:rPr>
          <w:rFonts w:ascii="Arial" w:eastAsia="Arial" w:hAnsi="Arial" w:cs="Arial"/>
        </w:rPr>
      </w:pPr>
    </w:p>
    <w:p w14:paraId="473E5F89" w14:textId="77777777" w:rsidR="0026179A" w:rsidRDefault="00000000">
      <w:pPr>
        <w:jc w:val="both"/>
        <w:rPr>
          <w:rFonts w:ascii="Arial" w:eastAsia="Arial" w:hAnsi="Arial" w:cs="Arial"/>
        </w:rPr>
      </w:pPr>
      <w:r>
        <w:rPr>
          <w:rFonts w:ascii="Arial" w:eastAsia="Arial" w:hAnsi="Arial" w:cs="Arial"/>
        </w:rPr>
        <w:t xml:space="preserve">Como puede verse, si los alumnos no tienen la preparación debida para trabajar en equipo y además el curso no está diseñado para formarlos para este tipo de encargo, el trabajo grupal pierde mucha de su potencialidad. En tal sentido, con alumnos no preparados o muy poco preparados, se debe considerar como objetivo del curso, en un primer momento, que ellos alcancen las habilidades para el trabajo en grupo. Una vez que este sea alcanzado, se puede plantear como objetivo subsiguiente la riqueza del análisis grupal y, además, el poder realizar tareas complejas de un trabajo que, en principio, no puede ser desarrollado de manera individual. </w:t>
      </w:r>
    </w:p>
    <w:p w14:paraId="3EE3F159" w14:textId="77777777" w:rsidR="0026179A" w:rsidRDefault="0026179A">
      <w:pPr>
        <w:jc w:val="both"/>
        <w:rPr>
          <w:rFonts w:ascii="Arial" w:eastAsia="Arial" w:hAnsi="Arial" w:cs="Arial"/>
        </w:rPr>
      </w:pPr>
    </w:p>
    <w:p w14:paraId="49AEB05C" w14:textId="77777777" w:rsidR="0026179A" w:rsidRDefault="00000000">
      <w:pPr>
        <w:jc w:val="both"/>
        <w:rPr>
          <w:rFonts w:ascii="Arial" w:eastAsia="Arial" w:hAnsi="Arial" w:cs="Arial"/>
        </w:rPr>
      </w:pPr>
      <w:r>
        <w:rPr>
          <w:rFonts w:ascii="Arial" w:eastAsia="Arial" w:hAnsi="Arial" w:cs="Arial"/>
        </w:rPr>
        <w:t xml:space="preserve">En el sentido de lo señalado, la inclusión de un trabajo grupal en un curso, cualquiera sea su denominación o nivel, debe obedecer a objetivos claramente establecidos en el sílabo y debe ser diseñado cuidadosamente atendiendo a los criterios pedagógicos arriba expuestos. De este modo, se evitarán casos, lamentablemente constatados, de trabajos grupales injustificados y carentes de seguimiento por parte del docente. </w:t>
      </w:r>
    </w:p>
    <w:p w14:paraId="4DB088C5" w14:textId="77777777" w:rsidR="0026179A" w:rsidRDefault="0026179A">
      <w:pPr>
        <w:jc w:val="both"/>
        <w:rPr>
          <w:rFonts w:ascii="Arial" w:eastAsia="Arial" w:hAnsi="Arial" w:cs="Arial"/>
        </w:rPr>
      </w:pPr>
    </w:p>
    <w:p w14:paraId="087BD51F" w14:textId="77777777" w:rsidR="0026179A" w:rsidRDefault="00000000">
      <w:pPr>
        <w:jc w:val="both"/>
        <w:rPr>
          <w:rFonts w:ascii="Arial" w:eastAsia="Arial" w:hAnsi="Arial" w:cs="Arial"/>
        </w:rPr>
      </w:pPr>
      <w:r>
        <w:rPr>
          <w:rFonts w:ascii="Arial" w:eastAsia="Arial" w:hAnsi="Arial" w:cs="Arial"/>
        </w:rPr>
        <w:t xml:space="preserve">Por lo expuesto, el trabajo grupal debe ser promovido cuando permite obtener resultados superiores a los que serían alcanzados en un trabajo individual dada la naturaleza del curso y los plazos, las condiciones y las facilidades establecidas para este.  </w:t>
      </w:r>
    </w:p>
    <w:p w14:paraId="04299787" w14:textId="77777777" w:rsidR="0026179A" w:rsidRDefault="0026179A">
      <w:pPr>
        <w:jc w:val="both"/>
        <w:rPr>
          <w:rFonts w:ascii="Arial" w:eastAsia="Arial" w:hAnsi="Arial" w:cs="Arial"/>
        </w:rPr>
      </w:pPr>
    </w:p>
    <w:p w14:paraId="4AA6B5BD" w14:textId="77777777" w:rsidR="0026179A" w:rsidRDefault="0026179A">
      <w:pPr>
        <w:jc w:val="both"/>
        <w:rPr>
          <w:rFonts w:ascii="Arial" w:eastAsia="Arial" w:hAnsi="Arial" w:cs="Arial"/>
        </w:rPr>
      </w:pPr>
    </w:p>
    <w:p w14:paraId="7896E721" w14:textId="54F37C73" w:rsidR="0026179A" w:rsidRDefault="00000000">
      <w:pPr>
        <w:jc w:val="both"/>
        <w:rPr>
          <w:rFonts w:ascii="Arial" w:eastAsia="Arial" w:hAnsi="Arial" w:cs="Arial"/>
        </w:rPr>
      </w:pPr>
      <w:r>
        <w:rPr>
          <w:rFonts w:ascii="Arial" w:eastAsia="Arial" w:hAnsi="Arial" w:cs="Arial"/>
        </w:rPr>
        <w:t xml:space="preserve">1 </w:t>
      </w:r>
      <w:r w:rsidR="004D5C7E">
        <w:rPr>
          <w:rFonts w:ascii="Arial" w:eastAsia="Arial" w:hAnsi="Arial" w:cs="Arial"/>
        </w:rPr>
        <w:t>nota</w:t>
      </w:r>
      <w:r>
        <w:rPr>
          <w:rFonts w:ascii="Arial" w:eastAsia="Arial" w:hAnsi="Arial" w:cs="Arial"/>
        </w:rPr>
        <w:t xml:space="preserve">: El término “trabajo grupal” se entiende equivalente a “trabajo en equipo y a cualquier otra forma de trabajo colaborativo entre estudiantes. </w:t>
      </w:r>
    </w:p>
    <w:p w14:paraId="42D81DBC" w14:textId="77777777" w:rsidR="0026179A" w:rsidRDefault="0026179A">
      <w:pPr>
        <w:jc w:val="both"/>
        <w:rPr>
          <w:rFonts w:ascii="Arial" w:eastAsia="Arial" w:hAnsi="Arial" w:cs="Arial"/>
        </w:rPr>
      </w:pPr>
    </w:p>
    <w:p w14:paraId="77F99BB9" w14:textId="77777777" w:rsidR="0026179A" w:rsidRDefault="0026179A">
      <w:pPr>
        <w:jc w:val="both"/>
        <w:rPr>
          <w:rFonts w:ascii="Arial" w:eastAsia="Arial" w:hAnsi="Arial" w:cs="Arial"/>
        </w:rPr>
      </w:pPr>
    </w:p>
    <w:p w14:paraId="3DD7EDA9" w14:textId="77777777" w:rsidR="0026179A" w:rsidRDefault="00000000">
      <w:pPr>
        <w:jc w:val="both"/>
        <w:rPr>
          <w:rFonts w:ascii="Arial" w:eastAsia="Arial" w:hAnsi="Arial" w:cs="Arial"/>
          <w:b/>
        </w:rPr>
      </w:pPr>
      <w:r>
        <w:rPr>
          <w:rFonts w:ascii="Arial" w:eastAsia="Arial" w:hAnsi="Arial" w:cs="Arial"/>
          <w:b/>
        </w:rPr>
        <w:t xml:space="preserve">TRABAJOS ESCRITOS GRUPALES </w:t>
      </w:r>
    </w:p>
    <w:p w14:paraId="1FC54423" w14:textId="77777777" w:rsidR="0026179A" w:rsidRDefault="0026179A">
      <w:pPr>
        <w:jc w:val="both"/>
        <w:rPr>
          <w:rFonts w:ascii="Arial" w:eastAsia="Arial" w:hAnsi="Arial" w:cs="Arial"/>
          <w:b/>
        </w:rPr>
      </w:pPr>
    </w:p>
    <w:p w14:paraId="6DD3C116" w14:textId="77777777" w:rsidR="0026179A" w:rsidRDefault="00000000">
      <w:pPr>
        <w:jc w:val="both"/>
        <w:rPr>
          <w:rFonts w:ascii="Arial" w:eastAsia="Arial" w:hAnsi="Arial" w:cs="Arial"/>
        </w:rPr>
      </w:pPr>
      <w:r>
        <w:rPr>
          <w:rFonts w:ascii="Arial" w:eastAsia="Arial" w:hAnsi="Arial" w:cs="Arial"/>
        </w:rPr>
        <w:t xml:space="preserve">La presente directiva se aplica a la elaboración de trabajos escritos grupales de pregrado, posgrado y diplomaturas, que son desarrollados dentro o fuera del aula y que, eventualmente, podrían ser expuestos. Ello, sin perjuicio de que se entiende que los trabajos grupales son dinámicas colectivas que pueden tener una expresión oral, escrita o visual. </w:t>
      </w:r>
    </w:p>
    <w:p w14:paraId="6FA3690B" w14:textId="77777777" w:rsidR="0026179A" w:rsidRDefault="0026179A">
      <w:pPr>
        <w:jc w:val="both"/>
        <w:rPr>
          <w:rFonts w:ascii="Arial" w:eastAsia="Arial" w:hAnsi="Arial" w:cs="Arial"/>
        </w:rPr>
      </w:pPr>
    </w:p>
    <w:p w14:paraId="6B01B52B" w14:textId="77777777" w:rsidR="0026179A" w:rsidRDefault="00000000">
      <w:pPr>
        <w:jc w:val="both"/>
        <w:rPr>
          <w:rFonts w:ascii="Arial" w:eastAsia="Arial" w:hAnsi="Arial" w:cs="Arial"/>
        </w:rPr>
      </w:pPr>
      <w:r>
        <w:rPr>
          <w:rFonts w:ascii="Arial" w:eastAsia="Arial" w:hAnsi="Arial" w:cs="Arial"/>
        </w:rPr>
        <w:t xml:space="preserve">Para que un trabajo grupal sea eficaz debe estar diseñado apropiadamente, tarea que recae en el profesor del curso. En tal sentido, las unidades que impartan asignaturas en pregrado, posgrado y diplomaturas cuidarán de que se cumplan las siguientes normas: </w:t>
      </w:r>
    </w:p>
    <w:p w14:paraId="3B901B4C" w14:textId="77777777" w:rsidR="0026179A" w:rsidRDefault="0026179A">
      <w:pPr>
        <w:jc w:val="both"/>
        <w:rPr>
          <w:rFonts w:ascii="Arial" w:eastAsia="Arial" w:hAnsi="Arial" w:cs="Arial"/>
        </w:rPr>
      </w:pPr>
    </w:p>
    <w:p w14:paraId="22740302" w14:textId="77777777" w:rsidR="0026179A" w:rsidRDefault="00000000">
      <w:pPr>
        <w:numPr>
          <w:ilvl w:val="0"/>
          <w:numId w:val="9"/>
        </w:numPr>
        <w:spacing w:after="10"/>
        <w:ind w:left="360"/>
        <w:jc w:val="both"/>
        <w:rPr>
          <w:rFonts w:ascii="Arial" w:eastAsia="Arial" w:hAnsi="Arial" w:cs="Arial"/>
        </w:rPr>
      </w:pPr>
      <w:r>
        <w:rPr>
          <w:rFonts w:ascii="Arial" w:eastAsia="Arial" w:hAnsi="Arial" w:cs="Arial"/>
        </w:rPr>
        <w:t xml:space="preserve">La inclusión de uno o más trabajos escritos grupales como parte de un curso debe contar con la aprobación de la autoridad académica de la unidad a la que pertenece el curso o de quien éste designe antes del inicio del semestre académico o del Ciclo de Verano, según corresponda. </w:t>
      </w:r>
    </w:p>
    <w:p w14:paraId="57A439BE" w14:textId="77777777" w:rsidR="0026179A" w:rsidRDefault="00000000">
      <w:pPr>
        <w:numPr>
          <w:ilvl w:val="0"/>
          <w:numId w:val="9"/>
        </w:numPr>
        <w:spacing w:after="10"/>
        <w:ind w:left="360"/>
        <w:jc w:val="both"/>
        <w:rPr>
          <w:rFonts w:ascii="Arial" w:eastAsia="Arial" w:hAnsi="Arial" w:cs="Arial"/>
        </w:rPr>
      </w:pPr>
      <w:r>
        <w:rPr>
          <w:rFonts w:ascii="Arial" w:eastAsia="Arial" w:hAnsi="Arial" w:cs="Arial"/>
        </w:rPr>
        <w:t xml:space="preserve">El diseño del trabajo grupal debe asegurar la participación de todos los integrantes del grupo, de forma tal que se garantice que, si uno o más de sus miembros no cumple con el trabajo asignado, entonces todo el equipo se verá afectado. </w:t>
      </w:r>
    </w:p>
    <w:p w14:paraId="52481BF1" w14:textId="77777777" w:rsidR="0026179A" w:rsidRDefault="00000000">
      <w:pPr>
        <w:numPr>
          <w:ilvl w:val="0"/>
          <w:numId w:val="9"/>
        </w:numPr>
        <w:spacing w:after="10"/>
        <w:ind w:left="360"/>
        <w:jc w:val="both"/>
        <w:rPr>
          <w:rFonts w:ascii="Arial" w:eastAsia="Arial" w:hAnsi="Arial" w:cs="Arial"/>
        </w:rPr>
      </w:pPr>
      <w:r>
        <w:rPr>
          <w:rFonts w:ascii="Arial" w:eastAsia="Arial" w:hAnsi="Arial" w:cs="Arial"/>
        </w:rPr>
        <w:t xml:space="preserve">El producto de un trabajo colaborativo supone los aportes de cada uno de los integrantes, pero implica más que una simple yuxtaposición de partes elaboradas individualmente, pues requiere de una reflexión de conjunto que evite la construcción desarticulada de los diversos aportes individuales. </w:t>
      </w:r>
    </w:p>
    <w:p w14:paraId="3364D84C" w14:textId="77777777" w:rsidR="0026179A" w:rsidRDefault="00000000">
      <w:pPr>
        <w:numPr>
          <w:ilvl w:val="0"/>
          <w:numId w:val="9"/>
        </w:numPr>
        <w:spacing w:after="10"/>
        <w:ind w:left="360"/>
        <w:jc w:val="both"/>
        <w:rPr>
          <w:rFonts w:ascii="Arial" w:eastAsia="Arial" w:hAnsi="Arial" w:cs="Arial"/>
        </w:rPr>
      </w:pPr>
      <w:r>
        <w:rPr>
          <w:rFonts w:ascii="Arial" w:eastAsia="Arial" w:hAnsi="Arial" w:cs="Arial"/>
        </w:rPr>
        <w:t xml:space="preserve">El profesor deberá contar con mecanismos que le permitan evaluar tanto el esfuerzo del equipo como la participación de cada integrante en la elaboración del trabajo grupal. Uno de estos mecanismos puede incluir la entrega de un documento escrito donde los integrantes del grupo especifiquen las funciones y la dedicación de cada uno de ellos, los detalles de la organización del proceso y la metodología de trabajo seguida por el grupo. La presente directiva incluye una propuesta de "Declaración de Trabajo Grupal". </w:t>
      </w:r>
    </w:p>
    <w:p w14:paraId="3ECABD17" w14:textId="77777777" w:rsidR="0026179A" w:rsidRDefault="00000000">
      <w:pPr>
        <w:numPr>
          <w:ilvl w:val="0"/>
          <w:numId w:val="9"/>
        </w:numPr>
        <w:spacing w:after="10"/>
        <w:ind w:left="360"/>
        <w:jc w:val="both"/>
        <w:rPr>
          <w:rFonts w:ascii="Arial" w:eastAsia="Arial" w:hAnsi="Arial" w:cs="Arial"/>
        </w:rPr>
      </w:pPr>
      <w:r>
        <w:rPr>
          <w:rFonts w:ascii="Arial" w:eastAsia="Arial" w:hAnsi="Arial" w:cs="Arial"/>
        </w:rPr>
        <w:t xml:space="preserve">Los trabajos grupales deben tener evaluaciones intermedias, previas a la entrega final, en las que se constate el trabajo de todos y cada uno de los miembros del grupo. </w:t>
      </w:r>
    </w:p>
    <w:p w14:paraId="02C50143" w14:textId="77777777" w:rsidR="0026179A" w:rsidRDefault="00000000">
      <w:pPr>
        <w:numPr>
          <w:ilvl w:val="0"/>
          <w:numId w:val="9"/>
        </w:numPr>
        <w:spacing w:after="10"/>
        <w:ind w:left="360"/>
        <w:jc w:val="both"/>
        <w:rPr>
          <w:rFonts w:ascii="Arial" w:eastAsia="Arial" w:hAnsi="Arial" w:cs="Arial"/>
        </w:rPr>
      </w:pPr>
      <w:r>
        <w:rPr>
          <w:rFonts w:ascii="Arial" w:eastAsia="Arial" w:hAnsi="Arial" w:cs="Arial"/>
        </w:rPr>
        <w:t xml:space="preserve">La ponderación que se asignará para la calificación final al aporte individual y al esfuerzo grupal debe responder a las características y al objetivo de este. </w:t>
      </w:r>
    </w:p>
    <w:p w14:paraId="5ACE1C03" w14:textId="77777777" w:rsidR="0026179A" w:rsidRDefault="00000000">
      <w:pPr>
        <w:numPr>
          <w:ilvl w:val="0"/>
          <w:numId w:val="9"/>
        </w:numPr>
        <w:spacing w:after="10"/>
        <w:ind w:left="360"/>
        <w:jc w:val="both"/>
        <w:rPr>
          <w:rFonts w:ascii="Arial" w:eastAsia="Arial" w:hAnsi="Arial" w:cs="Arial"/>
        </w:rPr>
      </w:pPr>
      <w:r>
        <w:rPr>
          <w:rFonts w:ascii="Arial" w:eastAsia="Arial" w:hAnsi="Arial" w:cs="Arial"/>
        </w:rPr>
        <w:t xml:space="preserve">El profesor deberá indicar de manera explícita en el sílabo del curso si este tiene uno o más trabajos escritos grupales y el peso que tiene cada uno de estos trabajos en la nota final del curso, cuidando que no exceda de la ponderación de la evaluación individual. </w:t>
      </w:r>
    </w:p>
    <w:p w14:paraId="30159388" w14:textId="77777777" w:rsidR="0026179A" w:rsidRDefault="00000000">
      <w:pPr>
        <w:numPr>
          <w:ilvl w:val="0"/>
          <w:numId w:val="9"/>
        </w:numPr>
        <w:spacing w:after="10"/>
        <w:ind w:left="360"/>
        <w:jc w:val="both"/>
        <w:rPr>
          <w:rFonts w:ascii="Arial" w:eastAsia="Arial" w:hAnsi="Arial" w:cs="Arial"/>
        </w:rPr>
      </w:pPr>
      <w:r>
        <w:rPr>
          <w:rFonts w:ascii="Arial" w:eastAsia="Arial" w:hAnsi="Arial" w:cs="Arial"/>
        </w:rPr>
        <w:t xml:space="preserve">En caso el curso cuente con uno o más trabajos escritos grupales, el profesor entregará dos documentos anexos al sílabo. En el primero de ellos </w:t>
      </w:r>
      <w:r>
        <w:rPr>
          <w:rFonts w:ascii="Arial" w:eastAsia="Arial" w:hAnsi="Arial" w:cs="Arial"/>
        </w:rPr>
        <w:lastRenderedPageBreak/>
        <w:t xml:space="preserve">constará el texto íntegro de la presente directiva. En el segundo, se señalará de forma explícita las características del trabajo o los trabajos escritos grupales a ser desarrollados durante el periodo académico. En este documento se deberá indicar: </w:t>
      </w:r>
    </w:p>
    <w:p w14:paraId="46C99D3A" w14:textId="77777777" w:rsidR="0026179A" w:rsidRDefault="00000000">
      <w:pPr>
        <w:numPr>
          <w:ilvl w:val="0"/>
          <w:numId w:val="2"/>
        </w:numPr>
        <w:spacing w:after="10"/>
        <w:ind w:left="1416"/>
        <w:jc w:val="both"/>
        <w:rPr>
          <w:rFonts w:ascii="Arial" w:eastAsia="Arial" w:hAnsi="Arial" w:cs="Arial"/>
        </w:rPr>
      </w:pPr>
      <w:r>
        <w:rPr>
          <w:rFonts w:ascii="Arial" w:eastAsia="Arial" w:hAnsi="Arial" w:cs="Arial"/>
        </w:rPr>
        <w:t xml:space="preserve">la metodología involucrada en cada trabajo grupal. </w:t>
      </w:r>
    </w:p>
    <w:p w14:paraId="3FA18539" w14:textId="77777777" w:rsidR="0026179A" w:rsidRDefault="00000000">
      <w:pPr>
        <w:numPr>
          <w:ilvl w:val="0"/>
          <w:numId w:val="2"/>
        </w:numPr>
        <w:spacing w:after="10"/>
        <w:ind w:left="1416"/>
        <w:jc w:val="both"/>
        <w:rPr>
          <w:rFonts w:ascii="Arial" w:eastAsia="Arial" w:hAnsi="Arial" w:cs="Arial"/>
        </w:rPr>
      </w:pPr>
      <w:r>
        <w:rPr>
          <w:rFonts w:ascii="Arial" w:eastAsia="Arial" w:hAnsi="Arial" w:cs="Arial"/>
        </w:rPr>
        <w:t xml:space="preserve">el número de integrantes y se recomienda no más de cuatro. </w:t>
      </w:r>
    </w:p>
    <w:p w14:paraId="3280BCAA" w14:textId="6E89CBD9" w:rsidR="0026179A" w:rsidRDefault="008424F9">
      <w:pPr>
        <w:numPr>
          <w:ilvl w:val="0"/>
          <w:numId w:val="2"/>
        </w:numPr>
        <w:spacing w:after="10"/>
        <w:ind w:left="1416"/>
        <w:jc w:val="both"/>
        <w:rPr>
          <w:rFonts w:ascii="Arial" w:eastAsia="Arial" w:hAnsi="Arial" w:cs="Arial"/>
        </w:rPr>
      </w:pPr>
      <w:r>
        <w:rPr>
          <w:rFonts w:ascii="Arial" w:eastAsia="Arial" w:hAnsi="Arial" w:cs="Arial"/>
        </w:rPr>
        <w:t xml:space="preserve">los productos para entregar. </w:t>
      </w:r>
    </w:p>
    <w:p w14:paraId="0FD2A140" w14:textId="77777777" w:rsidR="0026179A" w:rsidRDefault="00000000">
      <w:pPr>
        <w:numPr>
          <w:ilvl w:val="0"/>
          <w:numId w:val="2"/>
        </w:numPr>
        <w:spacing w:after="10"/>
        <w:ind w:left="1416"/>
        <w:jc w:val="both"/>
        <w:rPr>
          <w:rFonts w:ascii="Arial" w:eastAsia="Arial" w:hAnsi="Arial" w:cs="Arial"/>
        </w:rPr>
      </w:pPr>
      <w:r>
        <w:rPr>
          <w:rFonts w:ascii="Arial" w:eastAsia="Arial" w:hAnsi="Arial" w:cs="Arial"/>
        </w:rPr>
        <w:t xml:space="preserve">los cronogramas y plazos de las entregas parciales y del trabajo escrito final. </w:t>
      </w:r>
    </w:p>
    <w:p w14:paraId="1E80BF69" w14:textId="77777777" w:rsidR="0026179A" w:rsidRDefault="00000000">
      <w:pPr>
        <w:numPr>
          <w:ilvl w:val="0"/>
          <w:numId w:val="2"/>
        </w:numPr>
        <w:spacing w:after="10"/>
        <w:ind w:left="1416"/>
        <w:jc w:val="both"/>
        <w:rPr>
          <w:rFonts w:ascii="Arial" w:eastAsia="Arial" w:hAnsi="Arial" w:cs="Arial"/>
        </w:rPr>
      </w:pPr>
      <w:r>
        <w:rPr>
          <w:rFonts w:ascii="Arial" w:eastAsia="Arial" w:hAnsi="Arial" w:cs="Arial"/>
        </w:rPr>
        <w:t xml:space="preserve">los criterios de evaluación, así como el peso relativo de las entregas parciales en la calificación del trabajo grupal. </w:t>
      </w:r>
    </w:p>
    <w:p w14:paraId="4C3BEA99" w14:textId="77777777" w:rsidR="0026179A" w:rsidRDefault="00000000">
      <w:pPr>
        <w:numPr>
          <w:ilvl w:val="0"/>
          <w:numId w:val="2"/>
        </w:numPr>
        <w:spacing w:after="10"/>
        <w:ind w:left="1416"/>
        <w:jc w:val="both"/>
        <w:rPr>
          <w:rFonts w:ascii="Arial" w:eastAsia="Arial" w:hAnsi="Arial" w:cs="Arial"/>
        </w:rPr>
      </w:pPr>
      <w:r>
        <w:rPr>
          <w:rFonts w:ascii="Arial" w:eastAsia="Arial" w:hAnsi="Arial" w:cs="Arial"/>
        </w:rPr>
        <w:t xml:space="preserve">el tipo de evaluación del trabajo grupal y, de ser el caso, el peso relativo del aporte individual y del esfuerzo grupal en la calificación final del trabajo. </w:t>
      </w:r>
    </w:p>
    <w:p w14:paraId="31A3C60D" w14:textId="77777777" w:rsidR="0026179A" w:rsidRDefault="00000000">
      <w:pPr>
        <w:numPr>
          <w:ilvl w:val="0"/>
          <w:numId w:val="2"/>
        </w:numPr>
        <w:spacing w:after="10"/>
        <w:ind w:left="1416"/>
        <w:jc w:val="both"/>
        <w:rPr>
          <w:rFonts w:ascii="Arial" w:eastAsia="Arial" w:hAnsi="Arial" w:cs="Arial"/>
        </w:rPr>
      </w:pPr>
      <w:r>
        <w:rPr>
          <w:rFonts w:ascii="Arial" w:eastAsia="Arial" w:hAnsi="Arial" w:cs="Arial"/>
        </w:rPr>
        <w:t xml:space="preserve">el cronograma de asesorías, de ser el caso. </w:t>
      </w:r>
    </w:p>
    <w:p w14:paraId="72F1ABB9" w14:textId="77777777" w:rsidR="0026179A" w:rsidRDefault="00000000">
      <w:pPr>
        <w:numPr>
          <w:ilvl w:val="0"/>
          <w:numId w:val="9"/>
        </w:numPr>
        <w:spacing w:after="10"/>
        <w:ind w:left="360"/>
        <w:jc w:val="both"/>
        <w:rPr>
          <w:rFonts w:ascii="Arial" w:eastAsia="Arial" w:hAnsi="Arial" w:cs="Arial"/>
        </w:rPr>
      </w:pPr>
      <w:r>
        <w:rPr>
          <w:rFonts w:ascii="Arial" w:eastAsia="Arial" w:hAnsi="Arial" w:cs="Arial"/>
        </w:rPr>
        <w:t xml:space="preserve">Como todo trabajo grupal implica un proceso colectivo de elaboración e intercambio intelectual, en caso de plagio o cualquier otra falta dirigida a distorsionar la objetividad de la evaluación académica, se establece que todos y cada uno de los integrantes del grupo asumen la responsabilidad sobre el Integro de los avances y del trabajo final que serán presentados y, por tanto, tienen el mismo grado de responsabilidad. </w:t>
      </w:r>
    </w:p>
    <w:p w14:paraId="3C55D197" w14:textId="77777777" w:rsidR="0026179A" w:rsidRDefault="00000000">
      <w:pPr>
        <w:numPr>
          <w:ilvl w:val="0"/>
          <w:numId w:val="9"/>
        </w:numPr>
        <w:spacing w:after="10"/>
        <w:ind w:left="360"/>
        <w:jc w:val="both"/>
        <w:rPr>
          <w:rFonts w:ascii="Arial" w:eastAsia="Arial" w:hAnsi="Arial" w:cs="Arial"/>
        </w:rPr>
      </w:pPr>
      <w:r>
        <w:rPr>
          <w:rFonts w:ascii="Arial" w:eastAsia="Arial" w:hAnsi="Arial" w:cs="Arial"/>
        </w:rPr>
        <w:t xml:space="preserve">En aquellos casos en los que se juzgue pertinente, se podrá designar a un alumno como coordinador del grupo. El coordinador es el vocero del grupo y nexo con el profesor del curso. </w:t>
      </w:r>
    </w:p>
    <w:p w14:paraId="43567196" w14:textId="77777777" w:rsidR="0026179A" w:rsidRDefault="00000000">
      <w:pPr>
        <w:numPr>
          <w:ilvl w:val="0"/>
          <w:numId w:val="9"/>
        </w:numPr>
        <w:ind w:left="360"/>
        <w:jc w:val="both"/>
        <w:rPr>
          <w:rFonts w:ascii="Arial" w:eastAsia="Arial" w:hAnsi="Arial" w:cs="Arial"/>
        </w:rPr>
      </w:pPr>
      <w:r>
        <w:rPr>
          <w:rFonts w:ascii="Arial" w:eastAsia="Arial" w:hAnsi="Arial" w:cs="Arial"/>
        </w:rPr>
        <w:t xml:space="preserve">La autoridad a la que hace mención el punto 1 de las presentes normas podrá dictar disposiciones especiales u otorgar excepciones cuando la naturaleza de la carrera o de la asignatura así lo exija. </w:t>
      </w:r>
    </w:p>
    <w:tbl>
      <w:tblPr>
        <w:tblStyle w:val="a3"/>
        <w:tblW w:w="8880" w:type="dxa"/>
        <w:tblInd w:w="-497" w:type="dxa"/>
        <w:tblLayout w:type="fixed"/>
        <w:tblLook w:val="0400" w:firstRow="0" w:lastRow="0" w:firstColumn="0" w:lastColumn="0" w:noHBand="0" w:noVBand="1"/>
      </w:tblPr>
      <w:tblGrid>
        <w:gridCol w:w="2010"/>
        <w:gridCol w:w="3390"/>
        <w:gridCol w:w="1890"/>
        <w:gridCol w:w="1590"/>
      </w:tblGrid>
      <w:tr w:rsidR="0026179A" w14:paraId="4D0AD7D7" w14:textId="77777777">
        <w:trPr>
          <w:trHeight w:val="329"/>
        </w:trPr>
        <w:tc>
          <w:tcPr>
            <w:tcW w:w="8880" w:type="dxa"/>
            <w:gridSpan w:val="4"/>
            <w:vAlign w:val="bottom"/>
          </w:tcPr>
          <w:p w14:paraId="66505843" w14:textId="77777777" w:rsidR="0026179A" w:rsidRDefault="0026179A">
            <w:pPr>
              <w:jc w:val="center"/>
              <w:rPr>
                <w:rFonts w:ascii="Arial" w:eastAsia="Arial" w:hAnsi="Arial" w:cs="Arial"/>
                <w:i/>
              </w:rPr>
            </w:pPr>
          </w:p>
          <w:p w14:paraId="3356FB33" w14:textId="77777777" w:rsidR="0026179A" w:rsidRDefault="0026179A">
            <w:pPr>
              <w:jc w:val="center"/>
              <w:rPr>
                <w:rFonts w:ascii="Arial" w:eastAsia="Arial" w:hAnsi="Arial" w:cs="Arial"/>
                <w:i/>
              </w:rPr>
            </w:pPr>
          </w:p>
          <w:p w14:paraId="2AEFACD8" w14:textId="77777777" w:rsidR="0026179A" w:rsidRDefault="0026179A">
            <w:pPr>
              <w:jc w:val="center"/>
              <w:rPr>
                <w:rFonts w:ascii="Arial" w:eastAsia="Arial" w:hAnsi="Arial" w:cs="Arial"/>
                <w:i/>
              </w:rPr>
            </w:pPr>
          </w:p>
          <w:p w14:paraId="47C6A1BA" w14:textId="77777777" w:rsidR="0026179A" w:rsidRDefault="0026179A">
            <w:pPr>
              <w:jc w:val="center"/>
              <w:rPr>
                <w:rFonts w:ascii="Arial" w:eastAsia="Arial" w:hAnsi="Arial" w:cs="Arial"/>
                <w:i/>
              </w:rPr>
            </w:pPr>
          </w:p>
          <w:p w14:paraId="2A372C72" w14:textId="77777777" w:rsidR="0026179A" w:rsidRDefault="0026179A">
            <w:pPr>
              <w:jc w:val="center"/>
              <w:rPr>
                <w:rFonts w:ascii="Arial" w:eastAsia="Arial" w:hAnsi="Arial" w:cs="Arial"/>
                <w:i/>
              </w:rPr>
            </w:pPr>
          </w:p>
          <w:p w14:paraId="21B0DD05" w14:textId="77777777" w:rsidR="0026179A" w:rsidRDefault="0026179A">
            <w:pPr>
              <w:jc w:val="center"/>
              <w:rPr>
                <w:rFonts w:ascii="Arial" w:eastAsia="Arial" w:hAnsi="Arial" w:cs="Arial"/>
                <w:i/>
              </w:rPr>
            </w:pPr>
          </w:p>
          <w:p w14:paraId="191BC6DC" w14:textId="77777777" w:rsidR="0026179A" w:rsidRDefault="0026179A">
            <w:pPr>
              <w:jc w:val="center"/>
              <w:rPr>
                <w:rFonts w:ascii="Arial" w:eastAsia="Arial" w:hAnsi="Arial" w:cs="Arial"/>
                <w:i/>
              </w:rPr>
            </w:pPr>
          </w:p>
          <w:p w14:paraId="59A8A8AF" w14:textId="77777777" w:rsidR="0026179A" w:rsidRDefault="0026179A">
            <w:pPr>
              <w:jc w:val="center"/>
              <w:rPr>
                <w:rFonts w:ascii="Arial" w:eastAsia="Arial" w:hAnsi="Arial" w:cs="Arial"/>
                <w:i/>
              </w:rPr>
            </w:pPr>
          </w:p>
          <w:p w14:paraId="365C1558" w14:textId="77777777" w:rsidR="0026179A" w:rsidRDefault="0026179A">
            <w:pPr>
              <w:jc w:val="center"/>
              <w:rPr>
                <w:rFonts w:ascii="Arial" w:eastAsia="Arial" w:hAnsi="Arial" w:cs="Arial"/>
                <w:i/>
              </w:rPr>
            </w:pPr>
          </w:p>
          <w:p w14:paraId="05ABADA9" w14:textId="77777777" w:rsidR="0026179A" w:rsidRDefault="0026179A">
            <w:pPr>
              <w:jc w:val="center"/>
              <w:rPr>
                <w:rFonts w:ascii="Arial" w:eastAsia="Arial" w:hAnsi="Arial" w:cs="Arial"/>
                <w:i/>
              </w:rPr>
            </w:pPr>
          </w:p>
          <w:p w14:paraId="79365622" w14:textId="77777777" w:rsidR="0026179A" w:rsidRDefault="0026179A" w:rsidP="008424F9">
            <w:pPr>
              <w:rPr>
                <w:rFonts w:ascii="Arial" w:eastAsia="Arial" w:hAnsi="Arial" w:cs="Arial"/>
                <w:i/>
              </w:rPr>
            </w:pPr>
          </w:p>
          <w:p w14:paraId="3493537C" w14:textId="77777777" w:rsidR="0026179A" w:rsidRDefault="0026179A">
            <w:pPr>
              <w:jc w:val="center"/>
              <w:rPr>
                <w:rFonts w:ascii="Arial" w:eastAsia="Arial" w:hAnsi="Arial" w:cs="Arial"/>
                <w:i/>
              </w:rPr>
            </w:pPr>
          </w:p>
          <w:p w14:paraId="12F67CB7" w14:textId="77777777" w:rsidR="0026179A" w:rsidRDefault="0026179A">
            <w:pPr>
              <w:jc w:val="center"/>
              <w:rPr>
                <w:rFonts w:ascii="Arial" w:eastAsia="Arial" w:hAnsi="Arial" w:cs="Arial"/>
                <w:i/>
              </w:rPr>
            </w:pPr>
          </w:p>
          <w:p w14:paraId="2CEAEE1B" w14:textId="77777777" w:rsidR="0026179A" w:rsidRDefault="00000000">
            <w:pPr>
              <w:jc w:val="center"/>
              <w:rPr>
                <w:rFonts w:ascii="Arial" w:eastAsia="Arial" w:hAnsi="Arial" w:cs="Arial"/>
                <w:i/>
              </w:rPr>
            </w:pPr>
            <w:r>
              <w:rPr>
                <w:rFonts w:ascii="Arial" w:eastAsia="Arial" w:hAnsi="Arial" w:cs="Arial"/>
                <w:i/>
              </w:rPr>
              <w:t>ANEXO</w:t>
            </w:r>
          </w:p>
          <w:p w14:paraId="374CE530" w14:textId="77777777" w:rsidR="00BF1F98" w:rsidRDefault="00BF1F98">
            <w:pPr>
              <w:jc w:val="center"/>
              <w:rPr>
                <w:rFonts w:ascii="Arial" w:eastAsia="Arial" w:hAnsi="Arial" w:cs="Arial"/>
                <w:i/>
              </w:rPr>
            </w:pPr>
          </w:p>
          <w:p w14:paraId="76D3FD11" w14:textId="77777777" w:rsidR="00BF1F98" w:rsidRDefault="00BF1F98">
            <w:pPr>
              <w:jc w:val="center"/>
              <w:rPr>
                <w:rFonts w:ascii="Arial" w:eastAsia="Arial" w:hAnsi="Arial" w:cs="Arial"/>
                <w:i/>
              </w:rPr>
            </w:pPr>
          </w:p>
          <w:p w14:paraId="151B2298" w14:textId="77777777" w:rsidR="00BF1F98" w:rsidRDefault="00BF1F98">
            <w:pPr>
              <w:jc w:val="center"/>
              <w:rPr>
                <w:rFonts w:ascii="Arial" w:eastAsia="Arial" w:hAnsi="Arial" w:cs="Arial"/>
                <w:i/>
              </w:rPr>
            </w:pPr>
          </w:p>
        </w:tc>
      </w:tr>
      <w:tr w:rsidR="0026179A" w14:paraId="48588FF0" w14:textId="77777777">
        <w:trPr>
          <w:trHeight w:val="280"/>
        </w:trPr>
        <w:tc>
          <w:tcPr>
            <w:tcW w:w="2010" w:type="dxa"/>
            <w:vAlign w:val="bottom"/>
          </w:tcPr>
          <w:p w14:paraId="34073CE8" w14:textId="77777777" w:rsidR="0026179A" w:rsidRDefault="0026179A">
            <w:pPr>
              <w:jc w:val="both"/>
              <w:rPr>
                <w:rFonts w:ascii="Arial" w:eastAsia="Arial" w:hAnsi="Arial" w:cs="Arial"/>
                <w:i/>
              </w:rPr>
            </w:pPr>
          </w:p>
        </w:tc>
        <w:tc>
          <w:tcPr>
            <w:tcW w:w="3390" w:type="dxa"/>
            <w:vAlign w:val="bottom"/>
          </w:tcPr>
          <w:p w14:paraId="14B8560B" w14:textId="77777777" w:rsidR="0026179A" w:rsidRDefault="0026179A">
            <w:pPr>
              <w:jc w:val="both"/>
              <w:rPr>
                <w:rFonts w:ascii="Arial" w:eastAsia="Arial" w:hAnsi="Arial" w:cs="Arial"/>
              </w:rPr>
            </w:pPr>
          </w:p>
        </w:tc>
        <w:tc>
          <w:tcPr>
            <w:tcW w:w="1890" w:type="dxa"/>
            <w:vAlign w:val="bottom"/>
          </w:tcPr>
          <w:p w14:paraId="7EC99B97" w14:textId="77777777" w:rsidR="0026179A" w:rsidRDefault="0026179A">
            <w:pPr>
              <w:jc w:val="both"/>
              <w:rPr>
                <w:rFonts w:ascii="Arial" w:eastAsia="Arial" w:hAnsi="Arial" w:cs="Arial"/>
              </w:rPr>
            </w:pPr>
          </w:p>
        </w:tc>
        <w:tc>
          <w:tcPr>
            <w:tcW w:w="1590" w:type="dxa"/>
            <w:vAlign w:val="bottom"/>
          </w:tcPr>
          <w:p w14:paraId="1762E785" w14:textId="77777777" w:rsidR="0026179A" w:rsidRDefault="0026179A">
            <w:pPr>
              <w:jc w:val="both"/>
              <w:rPr>
                <w:rFonts w:ascii="Arial" w:eastAsia="Arial" w:hAnsi="Arial" w:cs="Arial"/>
              </w:rPr>
            </w:pPr>
          </w:p>
        </w:tc>
      </w:tr>
      <w:tr w:rsidR="0026179A" w14:paraId="1D4F56AC" w14:textId="77777777">
        <w:trPr>
          <w:trHeight w:val="346"/>
        </w:trPr>
        <w:tc>
          <w:tcPr>
            <w:tcW w:w="8880" w:type="dxa"/>
            <w:gridSpan w:val="4"/>
            <w:vAlign w:val="bottom"/>
          </w:tcPr>
          <w:p w14:paraId="0896D3FD" w14:textId="77777777" w:rsidR="0026179A" w:rsidRDefault="00000000">
            <w:pPr>
              <w:jc w:val="both"/>
              <w:rPr>
                <w:rFonts w:ascii="Arial" w:eastAsia="Arial" w:hAnsi="Arial" w:cs="Arial"/>
                <w:b/>
                <w:i/>
              </w:rPr>
            </w:pPr>
            <w:r>
              <w:rPr>
                <w:rFonts w:ascii="Arial" w:eastAsia="Arial" w:hAnsi="Arial" w:cs="Arial"/>
                <w:b/>
                <w:i/>
              </w:rPr>
              <w:lastRenderedPageBreak/>
              <w:t>Declaración de Trabajo Grupal</w:t>
            </w:r>
          </w:p>
        </w:tc>
      </w:tr>
      <w:tr w:rsidR="0026179A" w14:paraId="55B8BDE7" w14:textId="77777777">
        <w:trPr>
          <w:trHeight w:val="280"/>
        </w:trPr>
        <w:tc>
          <w:tcPr>
            <w:tcW w:w="2010" w:type="dxa"/>
            <w:vAlign w:val="bottom"/>
          </w:tcPr>
          <w:p w14:paraId="07BCBC16" w14:textId="77777777" w:rsidR="0026179A" w:rsidRDefault="0026179A">
            <w:pPr>
              <w:jc w:val="both"/>
              <w:rPr>
                <w:rFonts w:ascii="Arial" w:eastAsia="Arial" w:hAnsi="Arial" w:cs="Arial"/>
                <w:b/>
                <w:i/>
              </w:rPr>
            </w:pPr>
          </w:p>
        </w:tc>
        <w:tc>
          <w:tcPr>
            <w:tcW w:w="3390" w:type="dxa"/>
            <w:vAlign w:val="bottom"/>
          </w:tcPr>
          <w:p w14:paraId="6E8842EC" w14:textId="77777777" w:rsidR="0026179A" w:rsidRDefault="0026179A">
            <w:pPr>
              <w:jc w:val="both"/>
              <w:rPr>
                <w:rFonts w:ascii="Arial" w:eastAsia="Arial" w:hAnsi="Arial" w:cs="Arial"/>
              </w:rPr>
            </w:pPr>
          </w:p>
        </w:tc>
        <w:tc>
          <w:tcPr>
            <w:tcW w:w="1890" w:type="dxa"/>
            <w:vAlign w:val="bottom"/>
          </w:tcPr>
          <w:p w14:paraId="7C7C5B01" w14:textId="77777777" w:rsidR="0026179A" w:rsidRDefault="0026179A">
            <w:pPr>
              <w:jc w:val="both"/>
              <w:rPr>
                <w:rFonts w:ascii="Arial" w:eastAsia="Arial" w:hAnsi="Arial" w:cs="Arial"/>
              </w:rPr>
            </w:pPr>
          </w:p>
        </w:tc>
        <w:tc>
          <w:tcPr>
            <w:tcW w:w="1590" w:type="dxa"/>
            <w:vAlign w:val="bottom"/>
          </w:tcPr>
          <w:p w14:paraId="49BC3E8F" w14:textId="77777777" w:rsidR="0026179A" w:rsidRDefault="0026179A">
            <w:pPr>
              <w:jc w:val="both"/>
              <w:rPr>
                <w:rFonts w:ascii="Arial" w:eastAsia="Arial" w:hAnsi="Arial" w:cs="Arial"/>
              </w:rPr>
            </w:pPr>
          </w:p>
        </w:tc>
      </w:tr>
      <w:tr w:rsidR="0026179A" w14:paraId="252F68D9" w14:textId="77777777">
        <w:trPr>
          <w:trHeight w:val="395"/>
        </w:trPr>
        <w:tc>
          <w:tcPr>
            <w:tcW w:w="2010" w:type="dxa"/>
            <w:tcBorders>
              <w:top w:val="single" w:sz="4" w:space="0" w:color="000000"/>
              <w:left w:val="single" w:sz="4" w:space="0" w:color="000000"/>
              <w:bottom w:val="single" w:sz="4" w:space="0" w:color="000000"/>
              <w:right w:val="single" w:sz="4" w:space="0" w:color="000000"/>
            </w:tcBorders>
            <w:vAlign w:val="center"/>
          </w:tcPr>
          <w:p w14:paraId="2B5A2B79" w14:textId="77777777" w:rsidR="0026179A" w:rsidRDefault="00000000">
            <w:pPr>
              <w:jc w:val="both"/>
              <w:rPr>
                <w:rFonts w:ascii="Arial" w:eastAsia="Arial" w:hAnsi="Arial" w:cs="Arial"/>
                <w:i/>
              </w:rPr>
            </w:pPr>
            <w:r>
              <w:rPr>
                <w:rFonts w:ascii="Arial" w:eastAsia="Arial" w:hAnsi="Arial" w:cs="Arial"/>
                <w:i/>
              </w:rPr>
              <w:t xml:space="preserve">Unidad académica: </w:t>
            </w:r>
          </w:p>
        </w:tc>
        <w:tc>
          <w:tcPr>
            <w:tcW w:w="3390" w:type="dxa"/>
            <w:tcBorders>
              <w:top w:val="single" w:sz="4" w:space="0" w:color="000000"/>
              <w:left w:val="nil"/>
              <w:bottom w:val="single" w:sz="4" w:space="0" w:color="000000"/>
              <w:right w:val="single" w:sz="4" w:space="0" w:color="000000"/>
            </w:tcBorders>
            <w:vAlign w:val="center"/>
          </w:tcPr>
          <w:p w14:paraId="3D4291A8" w14:textId="77777777" w:rsidR="0026179A" w:rsidRDefault="00000000">
            <w:pPr>
              <w:jc w:val="both"/>
              <w:rPr>
                <w:rFonts w:ascii="Arial" w:eastAsia="Arial" w:hAnsi="Arial" w:cs="Arial"/>
                <w:b/>
              </w:rPr>
            </w:pPr>
            <w:r>
              <w:rPr>
                <w:rFonts w:ascii="Arial" w:eastAsia="Arial" w:hAnsi="Arial" w:cs="Arial"/>
                <w:b/>
              </w:rPr>
              <w:t>Facultad de Ciencias Contables</w:t>
            </w:r>
          </w:p>
        </w:tc>
        <w:tc>
          <w:tcPr>
            <w:tcW w:w="1890" w:type="dxa"/>
            <w:tcBorders>
              <w:top w:val="single" w:sz="4" w:space="0" w:color="000000"/>
              <w:left w:val="nil"/>
              <w:bottom w:val="single" w:sz="4" w:space="0" w:color="000000"/>
              <w:right w:val="single" w:sz="4" w:space="0" w:color="000000"/>
            </w:tcBorders>
            <w:vAlign w:val="bottom"/>
          </w:tcPr>
          <w:p w14:paraId="3DDAA58F" w14:textId="77777777" w:rsidR="0026179A" w:rsidRDefault="00000000">
            <w:pPr>
              <w:jc w:val="both"/>
              <w:rPr>
                <w:rFonts w:ascii="Arial" w:eastAsia="Arial" w:hAnsi="Arial" w:cs="Arial"/>
              </w:rPr>
            </w:pPr>
            <w:r>
              <w:rPr>
                <w:rFonts w:ascii="Arial" w:eastAsia="Arial" w:hAnsi="Arial" w:cs="Arial"/>
              </w:rPr>
              <w:t xml:space="preserve">Semestre: </w:t>
            </w:r>
          </w:p>
        </w:tc>
        <w:tc>
          <w:tcPr>
            <w:tcW w:w="1590" w:type="dxa"/>
            <w:tcBorders>
              <w:top w:val="single" w:sz="4" w:space="0" w:color="000000"/>
              <w:left w:val="nil"/>
              <w:bottom w:val="single" w:sz="4" w:space="0" w:color="000000"/>
              <w:right w:val="single" w:sz="4" w:space="0" w:color="000000"/>
            </w:tcBorders>
            <w:vAlign w:val="bottom"/>
          </w:tcPr>
          <w:p w14:paraId="080E3C63" w14:textId="025A909F" w:rsidR="0026179A" w:rsidRDefault="00000000">
            <w:pPr>
              <w:jc w:val="both"/>
              <w:rPr>
                <w:rFonts w:ascii="Arial" w:eastAsia="Arial" w:hAnsi="Arial" w:cs="Arial"/>
              </w:rPr>
            </w:pPr>
            <w:r>
              <w:rPr>
                <w:rFonts w:ascii="Arial" w:eastAsia="Arial" w:hAnsi="Arial" w:cs="Arial"/>
              </w:rPr>
              <w:t> </w:t>
            </w:r>
            <w:r w:rsidR="004B3AC7">
              <w:rPr>
                <w:rFonts w:ascii="Arial" w:eastAsia="Arial" w:hAnsi="Arial" w:cs="Arial"/>
              </w:rPr>
              <w:t>23-2</w:t>
            </w:r>
          </w:p>
        </w:tc>
      </w:tr>
      <w:tr w:rsidR="0026179A" w14:paraId="10339B43" w14:textId="77777777">
        <w:trPr>
          <w:trHeight w:val="461"/>
        </w:trPr>
        <w:tc>
          <w:tcPr>
            <w:tcW w:w="2010" w:type="dxa"/>
            <w:tcBorders>
              <w:top w:val="nil"/>
              <w:left w:val="single" w:sz="4" w:space="0" w:color="000000"/>
              <w:bottom w:val="single" w:sz="4" w:space="0" w:color="000000"/>
              <w:right w:val="single" w:sz="4" w:space="0" w:color="000000"/>
            </w:tcBorders>
            <w:vAlign w:val="center"/>
          </w:tcPr>
          <w:p w14:paraId="26D6203B" w14:textId="77777777" w:rsidR="0026179A" w:rsidRDefault="00000000">
            <w:pPr>
              <w:jc w:val="both"/>
              <w:rPr>
                <w:rFonts w:ascii="Arial" w:eastAsia="Arial" w:hAnsi="Arial" w:cs="Arial"/>
                <w:i/>
              </w:rPr>
            </w:pPr>
            <w:r>
              <w:rPr>
                <w:rFonts w:ascii="Arial" w:eastAsia="Arial" w:hAnsi="Arial" w:cs="Arial"/>
                <w:i/>
              </w:rPr>
              <w:t>Nombre del Curso:</w:t>
            </w:r>
          </w:p>
        </w:tc>
        <w:tc>
          <w:tcPr>
            <w:tcW w:w="3390" w:type="dxa"/>
            <w:tcBorders>
              <w:top w:val="nil"/>
              <w:left w:val="nil"/>
              <w:bottom w:val="single" w:sz="4" w:space="0" w:color="000000"/>
              <w:right w:val="single" w:sz="4" w:space="0" w:color="000000"/>
            </w:tcBorders>
            <w:vAlign w:val="bottom"/>
          </w:tcPr>
          <w:p w14:paraId="7F9F3146" w14:textId="3DD6E21A" w:rsidR="0026179A" w:rsidRDefault="00000000">
            <w:pPr>
              <w:jc w:val="both"/>
              <w:rPr>
                <w:rFonts w:ascii="Arial" w:eastAsia="Arial" w:hAnsi="Arial" w:cs="Arial"/>
              </w:rPr>
            </w:pPr>
            <w:r>
              <w:rPr>
                <w:rFonts w:ascii="Arial" w:eastAsia="Arial" w:hAnsi="Arial" w:cs="Arial"/>
              </w:rPr>
              <w:t> </w:t>
            </w:r>
            <w:r w:rsidR="008424F9">
              <w:rPr>
                <w:rFonts w:ascii="Arial" w:eastAsia="Arial" w:hAnsi="Arial" w:cs="Arial"/>
              </w:rPr>
              <w:t>Taller de diseño</w:t>
            </w:r>
          </w:p>
        </w:tc>
        <w:tc>
          <w:tcPr>
            <w:tcW w:w="1890" w:type="dxa"/>
            <w:tcBorders>
              <w:top w:val="nil"/>
              <w:left w:val="nil"/>
              <w:bottom w:val="single" w:sz="4" w:space="0" w:color="000000"/>
              <w:right w:val="single" w:sz="4" w:space="0" w:color="000000"/>
            </w:tcBorders>
            <w:vAlign w:val="bottom"/>
          </w:tcPr>
          <w:p w14:paraId="19325354" w14:textId="77777777" w:rsidR="0026179A" w:rsidRDefault="00000000">
            <w:pPr>
              <w:jc w:val="both"/>
              <w:rPr>
                <w:rFonts w:ascii="Arial" w:eastAsia="Arial" w:hAnsi="Arial" w:cs="Arial"/>
              </w:rPr>
            </w:pPr>
            <w:r>
              <w:rPr>
                <w:rFonts w:ascii="Arial" w:eastAsia="Arial" w:hAnsi="Arial" w:cs="Arial"/>
              </w:rPr>
              <w:t>Clave/Horario:</w:t>
            </w:r>
          </w:p>
        </w:tc>
        <w:tc>
          <w:tcPr>
            <w:tcW w:w="1590" w:type="dxa"/>
            <w:tcBorders>
              <w:top w:val="nil"/>
              <w:left w:val="nil"/>
              <w:bottom w:val="single" w:sz="4" w:space="0" w:color="000000"/>
              <w:right w:val="single" w:sz="4" w:space="0" w:color="000000"/>
            </w:tcBorders>
            <w:vAlign w:val="bottom"/>
          </w:tcPr>
          <w:p w14:paraId="3AB36B99" w14:textId="634EA0C5" w:rsidR="0026179A" w:rsidRDefault="00000000">
            <w:pPr>
              <w:jc w:val="both"/>
              <w:rPr>
                <w:rFonts w:ascii="Arial" w:eastAsia="Arial" w:hAnsi="Arial" w:cs="Arial"/>
              </w:rPr>
            </w:pPr>
            <w:r>
              <w:rPr>
                <w:rFonts w:ascii="Arial" w:eastAsia="Arial" w:hAnsi="Arial" w:cs="Arial"/>
              </w:rPr>
              <w:t> </w:t>
            </w:r>
            <w:r w:rsidR="004B3AC7">
              <w:rPr>
                <w:rFonts w:ascii="Arial" w:eastAsia="Arial" w:hAnsi="Arial" w:cs="Arial"/>
              </w:rPr>
              <w:t>9.00/ 12.00</w:t>
            </w:r>
          </w:p>
        </w:tc>
      </w:tr>
      <w:tr w:rsidR="0026179A" w14:paraId="314765EE" w14:textId="77777777">
        <w:trPr>
          <w:trHeight w:val="510"/>
        </w:trPr>
        <w:tc>
          <w:tcPr>
            <w:tcW w:w="2010" w:type="dxa"/>
            <w:tcBorders>
              <w:top w:val="nil"/>
              <w:left w:val="single" w:sz="4" w:space="0" w:color="000000"/>
              <w:bottom w:val="single" w:sz="4" w:space="0" w:color="000000"/>
              <w:right w:val="single" w:sz="4" w:space="0" w:color="000000"/>
            </w:tcBorders>
            <w:vAlign w:val="center"/>
          </w:tcPr>
          <w:p w14:paraId="26D8022D" w14:textId="77777777" w:rsidR="0026179A" w:rsidRDefault="00000000">
            <w:pPr>
              <w:jc w:val="both"/>
              <w:rPr>
                <w:rFonts w:ascii="Arial" w:eastAsia="Arial" w:hAnsi="Arial" w:cs="Arial"/>
                <w:i/>
              </w:rPr>
            </w:pPr>
            <w:r>
              <w:rPr>
                <w:rFonts w:ascii="Arial" w:eastAsia="Arial" w:hAnsi="Arial" w:cs="Arial"/>
                <w:i/>
              </w:rPr>
              <w:t>Nombre del profesor:</w:t>
            </w:r>
          </w:p>
        </w:tc>
        <w:tc>
          <w:tcPr>
            <w:tcW w:w="3390" w:type="dxa"/>
            <w:tcBorders>
              <w:top w:val="nil"/>
              <w:left w:val="nil"/>
              <w:bottom w:val="single" w:sz="4" w:space="0" w:color="000000"/>
              <w:right w:val="nil"/>
            </w:tcBorders>
            <w:vAlign w:val="bottom"/>
          </w:tcPr>
          <w:p w14:paraId="47D851F6" w14:textId="77777777" w:rsidR="0026179A" w:rsidRDefault="00000000">
            <w:pPr>
              <w:jc w:val="both"/>
              <w:rPr>
                <w:rFonts w:ascii="Arial" w:eastAsia="Arial" w:hAnsi="Arial" w:cs="Arial"/>
              </w:rPr>
            </w:pPr>
            <w:r>
              <w:rPr>
                <w:rFonts w:ascii="Arial" w:eastAsia="Arial" w:hAnsi="Arial" w:cs="Arial"/>
              </w:rPr>
              <w:t> </w:t>
            </w:r>
          </w:p>
        </w:tc>
        <w:tc>
          <w:tcPr>
            <w:tcW w:w="1890" w:type="dxa"/>
            <w:tcBorders>
              <w:top w:val="nil"/>
              <w:left w:val="nil"/>
              <w:bottom w:val="single" w:sz="4" w:space="0" w:color="000000"/>
              <w:right w:val="nil"/>
            </w:tcBorders>
            <w:vAlign w:val="bottom"/>
          </w:tcPr>
          <w:p w14:paraId="50CD2D7F" w14:textId="77777777" w:rsidR="0026179A" w:rsidRDefault="00000000">
            <w:pPr>
              <w:jc w:val="both"/>
              <w:rPr>
                <w:rFonts w:ascii="Arial" w:eastAsia="Arial" w:hAnsi="Arial" w:cs="Arial"/>
              </w:rPr>
            </w:pPr>
            <w:r>
              <w:rPr>
                <w:rFonts w:ascii="Arial" w:eastAsia="Arial" w:hAnsi="Arial" w:cs="Arial"/>
              </w:rPr>
              <w:t> </w:t>
            </w:r>
          </w:p>
        </w:tc>
        <w:tc>
          <w:tcPr>
            <w:tcW w:w="1590" w:type="dxa"/>
            <w:tcBorders>
              <w:top w:val="nil"/>
              <w:left w:val="nil"/>
              <w:bottom w:val="single" w:sz="4" w:space="0" w:color="000000"/>
              <w:right w:val="single" w:sz="4" w:space="0" w:color="000000"/>
            </w:tcBorders>
            <w:vAlign w:val="bottom"/>
          </w:tcPr>
          <w:p w14:paraId="6A5746E3" w14:textId="77777777" w:rsidR="0026179A" w:rsidRDefault="00000000">
            <w:pPr>
              <w:jc w:val="both"/>
              <w:rPr>
                <w:rFonts w:ascii="Arial" w:eastAsia="Arial" w:hAnsi="Arial" w:cs="Arial"/>
              </w:rPr>
            </w:pPr>
            <w:r>
              <w:rPr>
                <w:rFonts w:ascii="Arial" w:eastAsia="Arial" w:hAnsi="Arial" w:cs="Arial"/>
              </w:rPr>
              <w:t> </w:t>
            </w:r>
          </w:p>
        </w:tc>
      </w:tr>
      <w:tr w:rsidR="0026179A" w14:paraId="3C0E0309" w14:textId="77777777">
        <w:trPr>
          <w:trHeight w:val="395"/>
        </w:trPr>
        <w:tc>
          <w:tcPr>
            <w:tcW w:w="2010" w:type="dxa"/>
            <w:vAlign w:val="bottom"/>
          </w:tcPr>
          <w:p w14:paraId="1B1E31C8" w14:textId="77777777" w:rsidR="0026179A" w:rsidRDefault="0026179A">
            <w:pPr>
              <w:jc w:val="both"/>
              <w:rPr>
                <w:rFonts w:ascii="Arial" w:eastAsia="Arial" w:hAnsi="Arial" w:cs="Arial"/>
              </w:rPr>
            </w:pPr>
          </w:p>
        </w:tc>
        <w:tc>
          <w:tcPr>
            <w:tcW w:w="3390" w:type="dxa"/>
            <w:vAlign w:val="bottom"/>
          </w:tcPr>
          <w:p w14:paraId="706882B8" w14:textId="77777777" w:rsidR="0026179A" w:rsidRDefault="0026179A">
            <w:pPr>
              <w:jc w:val="both"/>
              <w:rPr>
                <w:rFonts w:ascii="Arial" w:eastAsia="Arial" w:hAnsi="Arial" w:cs="Arial"/>
              </w:rPr>
            </w:pPr>
          </w:p>
        </w:tc>
        <w:tc>
          <w:tcPr>
            <w:tcW w:w="1890" w:type="dxa"/>
            <w:vAlign w:val="bottom"/>
          </w:tcPr>
          <w:p w14:paraId="746BCE78" w14:textId="77777777" w:rsidR="0026179A" w:rsidRDefault="0026179A">
            <w:pPr>
              <w:jc w:val="both"/>
              <w:rPr>
                <w:rFonts w:ascii="Arial" w:eastAsia="Arial" w:hAnsi="Arial" w:cs="Arial"/>
              </w:rPr>
            </w:pPr>
          </w:p>
        </w:tc>
        <w:tc>
          <w:tcPr>
            <w:tcW w:w="1590" w:type="dxa"/>
            <w:vAlign w:val="bottom"/>
          </w:tcPr>
          <w:p w14:paraId="66DCB4B9" w14:textId="77777777" w:rsidR="0026179A" w:rsidRDefault="0026179A">
            <w:pPr>
              <w:jc w:val="both"/>
              <w:rPr>
                <w:rFonts w:ascii="Arial" w:eastAsia="Arial" w:hAnsi="Arial" w:cs="Arial"/>
              </w:rPr>
            </w:pPr>
          </w:p>
        </w:tc>
      </w:tr>
      <w:tr w:rsidR="0026179A" w14:paraId="46258FCD" w14:textId="77777777">
        <w:trPr>
          <w:trHeight w:val="642"/>
        </w:trPr>
        <w:tc>
          <w:tcPr>
            <w:tcW w:w="8880" w:type="dxa"/>
            <w:gridSpan w:val="4"/>
            <w:tcBorders>
              <w:top w:val="single" w:sz="4" w:space="0" w:color="000000"/>
              <w:left w:val="single" w:sz="4" w:space="0" w:color="000000"/>
              <w:bottom w:val="single" w:sz="4" w:space="0" w:color="000000"/>
              <w:right w:val="single" w:sz="4" w:space="0" w:color="000000"/>
            </w:tcBorders>
          </w:tcPr>
          <w:p w14:paraId="00974458" w14:textId="77777777" w:rsidR="0026179A" w:rsidRDefault="00000000">
            <w:pPr>
              <w:jc w:val="both"/>
              <w:rPr>
                <w:rFonts w:ascii="Arial" w:eastAsia="Arial" w:hAnsi="Arial" w:cs="Arial"/>
                <w:i/>
              </w:rPr>
            </w:pPr>
            <w:r>
              <w:rPr>
                <w:rFonts w:ascii="Arial" w:eastAsia="Arial" w:hAnsi="Arial" w:cs="Arial"/>
                <w:i/>
              </w:rPr>
              <w:t>Título del trabajo:</w:t>
            </w:r>
          </w:p>
        </w:tc>
      </w:tr>
      <w:tr w:rsidR="0026179A" w14:paraId="722779FF" w14:textId="77777777">
        <w:trPr>
          <w:trHeight w:val="1236"/>
        </w:trPr>
        <w:tc>
          <w:tcPr>
            <w:tcW w:w="8880" w:type="dxa"/>
            <w:gridSpan w:val="4"/>
            <w:tcBorders>
              <w:top w:val="single" w:sz="4" w:space="0" w:color="000000"/>
              <w:left w:val="single" w:sz="4" w:space="0" w:color="000000"/>
              <w:bottom w:val="nil"/>
              <w:right w:val="single" w:sz="4" w:space="0" w:color="000000"/>
            </w:tcBorders>
          </w:tcPr>
          <w:p w14:paraId="2A0A8F48" w14:textId="77777777" w:rsidR="0026179A" w:rsidRDefault="00000000">
            <w:pPr>
              <w:jc w:val="both"/>
              <w:rPr>
                <w:rFonts w:ascii="Arial" w:eastAsia="Arial" w:hAnsi="Arial" w:cs="Arial"/>
                <w:i/>
              </w:rPr>
            </w:pPr>
            <w:r>
              <w:rPr>
                <w:rFonts w:ascii="Arial" w:eastAsia="Arial" w:hAnsi="Arial" w:cs="Arial"/>
                <w:i/>
              </w:rPr>
              <w:t>Diseño/planificación del trabajo grupal (definir cronograma de trabajo, etc.)</w:t>
            </w:r>
          </w:p>
        </w:tc>
      </w:tr>
      <w:tr w:rsidR="0026179A" w14:paraId="6ABD080E" w14:textId="77777777">
        <w:trPr>
          <w:trHeight w:val="313"/>
        </w:trPr>
        <w:tc>
          <w:tcPr>
            <w:tcW w:w="5400" w:type="dxa"/>
            <w:gridSpan w:val="2"/>
            <w:tcBorders>
              <w:top w:val="single" w:sz="8" w:space="0" w:color="000000"/>
              <w:left w:val="single" w:sz="8" w:space="0" w:color="000000"/>
              <w:bottom w:val="single" w:sz="8" w:space="0" w:color="000000"/>
              <w:right w:val="single" w:sz="8" w:space="0" w:color="000000"/>
            </w:tcBorders>
            <w:vAlign w:val="bottom"/>
          </w:tcPr>
          <w:p w14:paraId="6F80185B" w14:textId="77777777" w:rsidR="0026179A" w:rsidRDefault="00000000">
            <w:pPr>
              <w:jc w:val="both"/>
              <w:rPr>
                <w:rFonts w:ascii="Arial" w:eastAsia="Arial" w:hAnsi="Arial" w:cs="Arial"/>
                <w:b/>
                <w:i/>
              </w:rPr>
            </w:pPr>
            <w:r>
              <w:rPr>
                <w:rFonts w:ascii="Arial" w:eastAsia="Arial" w:hAnsi="Arial" w:cs="Arial"/>
                <w:b/>
                <w:i/>
              </w:rPr>
              <w:t>Funciones (compromiso) de cada integrante</w:t>
            </w:r>
          </w:p>
        </w:tc>
        <w:tc>
          <w:tcPr>
            <w:tcW w:w="3480" w:type="dxa"/>
            <w:gridSpan w:val="2"/>
            <w:tcBorders>
              <w:top w:val="single" w:sz="8" w:space="0" w:color="000000"/>
              <w:left w:val="nil"/>
              <w:bottom w:val="single" w:sz="8" w:space="0" w:color="000000"/>
              <w:right w:val="single" w:sz="8" w:space="0" w:color="000000"/>
            </w:tcBorders>
            <w:vAlign w:val="bottom"/>
          </w:tcPr>
          <w:p w14:paraId="20334A7B" w14:textId="77777777" w:rsidR="0026179A" w:rsidRDefault="00000000">
            <w:pPr>
              <w:jc w:val="both"/>
              <w:rPr>
                <w:rFonts w:ascii="Arial" w:eastAsia="Arial" w:hAnsi="Arial" w:cs="Arial"/>
                <w:b/>
              </w:rPr>
            </w:pPr>
            <w:r>
              <w:rPr>
                <w:rFonts w:ascii="Arial" w:eastAsia="Arial" w:hAnsi="Arial" w:cs="Arial"/>
                <w:b/>
              </w:rPr>
              <w:t>Nombre, firma y fecha</w:t>
            </w:r>
          </w:p>
        </w:tc>
      </w:tr>
      <w:tr w:rsidR="0026179A" w14:paraId="5D53CBDB" w14:textId="77777777">
        <w:trPr>
          <w:trHeight w:val="548"/>
        </w:trPr>
        <w:tc>
          <w:tcPr>
            <w:tcW w:w="2010" w:type="dxa"/>
            <w:tcBorders>
              <w:top w:val="nil"/>
              <w:left w:val="single" w:sz="8" w:space="0" w:color="000000"/>
              <w:bottom w:val="single" w:sz="4" w:space="0" w:color="000000"/>
              <w:right w:val="nil"/>
            </w:tcBorders>
            <w:vAlign w:val="bottom"/>
          </w:tcPr>
          <w:p w14:paraId="70EAE3D7" w14:textId="77777777" w:rsidR="0026179A" w:rsidRDefault="00000000">
            <w:pPr>
              <w:jc w:val="both"/>
              <w:rPr>
                <w:rFonts w:ascii="Arial" w:eastAsia="Arial" w:hAnsi="Arial" w:cs="Arial"/>
                <w:i/>
              </w:rPr>
            </w:pPr>
            <w:r>
              <w:rPr>
                <w:rFonts w:ascii="Arial" w:eastAsia="Arial" w:hAnsi="Arial" w:cs="Arial"/>
                <w:i/>
              </w:rPr>
              <w:t> </w:t>
            </w:r>
          </w:p>
        </w:tc>
        <w:tc>
          <w:tcPr>
            <w:tcW w:w="3390" w:type="dxa"/>
            <w:tcBorders>
              <w:top w:val="nil"/>
              <w:left w:val="nil"/>
              <w:bottom w:val="single" w:sz="4" w:space="0" w:color="000000"/>
              <w:right w:val="nil"/>
            </w:tcBorders>
            <w:vAlign w:val="bottom"/>
          </w:tcPr>
          <w:p w14:paraId="7E339860" w14:textId="77777777" w:rsidR="0026179A" w:rsidRDefault="00000000">
            <w:pPr>
              <w:jc w:val="both"/>
              <w:rPr>
                <w:rFonts w:ascii="Arial" w:eastAsia="Arial" w:hAnsi="Arial" w:cs="Arial"/>
              </w:rPr>
            </w:pPr>
            <w:r>
              <w:rPr>
                <w:rFonts w:ascii="Arial" w:eastAsia="Arial" w:hAnsi="Arial" w:cs="Arial"/>
              </w:rPr>
              <w:t> </w:t>
            </w:r>
          </w:p>
        </w:tc>
        <w:tc>
          <w:tcPr>
            <w:tcW w:w="1890" w:type="dxa"/>
            <w:tcBorders>
              <w:top w:val="nil"/>
              <w:left w:val="single" w:sz="8" w:space="0" w:color="000000"/>
              <w:bottom w:val="single" w:sz="4" w:space="0" w:color="000000"/>
              <w:right w:val="nil"/>
            </w:tcBorders>
            <w:vAlign w:val="bottom"/>
          </w:tcPr>
          <w:p w14:paraId="1C69A306" w14:textId="77777777" w:rsidR="0026179A" w:rsidRDefault="00000000">
            <w:pPr>
              <w:jc w:val="both"/>
              <w:rPr>
                <w:rFonts w:ascii="Arial" w:eastAsia="Arial" w:hAnsi="Arial" w:cs="Arial"/>
              </w:rPr>
            </w:pPr>
            <w:r>
              <w:rPr>
                <w:rFonts w:ascii="Arial" w:eastAsia="Arial" w:hAnsi="Arial" w:cs="Arial"/>
              </w:rPr>
              <w:t> </w:t>
            </w:r>
          </w:p>
        </w:tc>
        <w:tc>
          <w:tcPr>
            <w:tcW w:w="1590" w:type="dxa"/>
            <w:tcBorders>
              <w:top w:val="nil"/>
              <w:left w:val="nil"/>
              <w:bottom w:val="single" w:sz="4" w:space="0" w:color="000000"/>
              <w:right w:val="single" w:sz="8" w:space="0" w:color="000000"/>
            </w:tcBorders>
            <w:vAlign w:val="bottom"/>
          </w:tcPr>
          <w:p w14:paraId="1B9FD24E" w14:textId="77777777" w:rsidR="0026179A" w:rsidRDefault="00000000">
            <w:pPr>
              <w:jc w:val="both"/>
              <w:rPr>
                <w:rFonts w:ascii="Arial" w:eastAsia="Arial" w:hAnsi="Arial" w:cs="Arial"/>
              </w:rPr>
            </w:pPr>
            <w:r>
              <w:rPr>
                <w:rFonts w:ascii="Arial" w:eastAsia="Arial" w:hAnsi="Arial" w:cs="Arial"/>
              </w:rPr>
              <w:t> </w:t>
            </w:r>
          </w:p>
        </w:tc>
      </w:tr>
      <w:tr w:rsidR="0026179A" w14:paraId="6F943FD4" w14:textId="77777777">
        <w:trPr>
          <w:trHeight w:val="548"/>
        </w:trPr>
        <w:tc>
          <w:tcPr>
            <w:tcW w:w="2010" w:type="dxa"/>
            <w:tcBorders>
              <w:top w:val="nil"/>
              <w:left w:val="single" w:sz="8" w:space="0" w:color="000000"/>
              <w:bottom w:val="single" w:sz="4" w:space="0" w:color="000000"/>
              <w:right w:val="nil"/>
            </w:tcBorders>
            <w:vAlign w:val="bottom"/>
          </w:tcPr>
          <w:p w14:paraId="72C0825F" w14:textId="77777777" w:rsidR="0026179A" w:rsidRDefault="00000000">
            <w:pPr>
              <w:jc w:val="both"/>
              <w:rPr>
                <w:rFonts w:ascii="Arial" w:eastAsia="Arial" w:hAnsi="Arial" w:cs="Arial"/>
                <w:i/>
              </w:rPr>
            </w:pPr>
            <w:r>
              <w:rPr>
                <w:rFonts w:ascii="Arial" w:eastAsia="Arial" w:hAnsi="Arial" w:cs="Arial"/>
                <w:i/>
              </w:rPr>
              <w:t> </w:t>
            </w:r>
          </w:p>
        </w:tc>
        <w:tc>
          <w:tcPr>
            <w:tcW w:w="3390" w:type="dxa"/>
            <w:tcBorders>
              <w:top w:val="nil"/>
              <w:left w:val="nil"/>
              <w:bottom w:val="single" w:sz="4" w:space="0" w:color="000000"/>
              <w:right w:val="nil"/>
            </w:tcBorders>
            <w:vAlign w:val="bottom"/>
          </w:tcPr>
          <w:p w14:paraId="5E567357" w14:textId="77777777" w:rsidR="0026179A" w:rsidRDefault="00000000">
            <w:pPr>
              <w:jc w:val="both"/>
              <w:rPr>
                <w:rFonts w:ascii="Arial" w:eastAsia="Arial" w:hAnsi="Arial" w:cs="Arial"/>
              </w:rPr>
            </w:pPr>
            <w:r>
              <w:rPr>
                <w:rFonts w:ascii="Arial" w:eastAsia="Arial" w:hAnsi="Arial" w:cs="Arial"/>
              </w:rPr>
              <w:t> </w:t>
            </w:r>
          </w:p>
        </w:tc>
        <w:tc>
          <w:tcPr>
            <w:tcW w:w="1890" w:type="dxa"/>
            <w:tcBorders>
              <w:top w:val="nil"/>
              <w:left w:val="single" w:sz="8" w:space="0" w:color="000000"/>
              <w:bottom w:val="single" w:sz="4" w:space="0" w:color="000000"/>
              <w:right w:val="nil"/>
            </w:tcBorders>
            <w:vAlign w:val="bottom"/>
          </w:tcPr>
          <w:p w14:paraId="3593C21F" w14:textId="77777777" w:rsidR="0026179A" w:rsidRDefault="00000000">
            <w:pPr>
              <w:jc w:val="both"/>
              <w:rPr>
                <w:rFonts w:ascii="Arial" w:eastAsia="Arial" w:hAnsi="Arial" w:cs="Arial"/>
              </w:rPr>
            </w:pPr>
            <w:r>
              <w:rPr>
                <w:rFonts w:ascii="Arial" w:eastAsia="Arial" w:hAnsi="Arial" w:cs="Arial"/>
              </w:rPr>
              <w:t> </w:t>
            </w:r>
          </w:p>
        </w:tc>
        <w:tc>
          <w:tcPr>
            <w:tcW w:w="1590" w:type="dxa"/>
            <w:tcBorders>
              <w:top w:val="nil"/>
              <w:left w:val="nil"/>
              <w:bottom w:val="single" w:sz="4" w:space="0" w:color="000000"/>
              <w:right w:val="single" w:sz="8" w:space="0" w:color="000000"/>
            </w:tcBorders>
            <w:vAlign w:val="bottom"/>
          </w:tcPr>
          <w:p w14:paraId="008B0039" w14:textId="77777777" w:rsidR="0026179A" w:rsidRDefault="00000000">
            <w:pPr>
              <w:jc w:val="both"/>
              <w:rPr>
                <w:rFonts w:ascii="Arial" w:eastAsia="Arial" w:hAnsi="Arial" w:cs="Arial"/>
              </w:rPr>
            </w:pPr>
            <w:r>
              <w:rPr>
                <w:rFonts w:ascii="Arial" w:eastAsia="Arial" w:hAnsi="Arial" w:cs="Arial"/>
              </w:rPr>
              <w:t> </w:t>
            </w:r>
          </w:p>
        </w:tc>
      </w:tr>
      <w:tr w:rsidR="0026179A" w14:paraId="6EE809AE" w14:textId="77777777">
        <w:trPr>
          <w:trHeight w:val="548"/>
        </w:trPr>
        <w:tc>
          <w:tcPr>
            <w:tcW w:w="2010" w:type="dxa"/>
            <w:tcBorders>
              <w:top w:val="nil"/>
              <w:left w:val="single" w:sz="8" w:space="0" w:color="000000"/>
              <w:bottom w:val="single" w:sz="4" w:space="0" w:color="000000"/>
              <w:right w:val="nil"/>
            </w:tcBorders>
            <w:vAlign w:val="bottom"/>
          </w:tcPr>
          <w:p w14:paraId="25619FE7" w14:textId="77777777" w:rsidR="0026179A" w:rsidRDefault="00000000">
            <w:pPr>
              <w:jc w:val="both"/>
              <w:rPr>
                <w:rFonts w:ascii="Arial" w:eastAsia="Arial" w:hAnsi="Arial" w:cs="Arial"/>
                <w:i/>
              </w:rPr>
            </w:pPr>
            <w:r>
              <w:rPr>
                <w:rFonts w:ascii="Arial" w:eastAsia="Arial" w:hAnsi="Arial" w:cs="Arial"/>
                <w:i/>
              </w:rPr>
              <w:t> </w:t>
            </w:r>
          </w:p>
        </w:tc>
        <w:tc>
          <w:tcPr>
            <w:tcW w:w="3390" w:type="dxa"/>
            <w:tcBorders>
              <w:top w:val="nil"/>
              <w:left w:val="nil"/>
              <w:bottom w:val="single" w:sz="4" w:space="0" w:color="000000"/>
              <w:right w:val="nil"/>
            </w:tcBorders>
            <w:vAlign w:val="bottom"/>
          </w:tcPr>
          <w:p w14:paraId="2D4037E9" w14:textId="77777777" w:rsidR="0026179A" w:rsidRDefault="00000000">
            <w:pPr>
              <w:jc w:val="both"/>
              <w:rPr>
                <w:rFonts w:ascii="Arial" w:eastAsia="Arial" w:hAnsi="Arial" w:cs="Arial"/>
              </w:rPr>
            </w:pPr>
            <w:r>
              <w:rPr>
                <w:rFonts w:ascii="Arial" w:eastAsia="Arial" w:hAnsi="Arial" w:cs="Arial"/>
              </w:rPr>
              <w:t> </w:t>
            </w:r>
          </w:p>
        </w:tc>
        <w:tc>
          <w:tcPr>
            <w:tcW w:w="1890" w:type="dxa"/>
            <w:tcBorders>
              <w:top w:val="nil"/>
              <w:left w:val="single" w:sz="8" w:space="0" w:color="000000"/>
              <w:bottom w:val="single" w:sz="4" w:space="0" w:color="000000"/>
              <w:right w:val="nil"/>
            </w:tcBorders>
            <w:vAlign w:val="bottom"/>
          </w:tcPr>
          <w:p w14:paraId="13ADBB11" w14:textId="77777777" w:rsidR="0026179A" w:rsidRDefault="00000000">
            <w:pPr>
              <w:jc w:val="both"/>
              <w:rPr>
                <w:rFonts w:ascii="Arial" w:eastAsia="Arial" w:hAnsi="Arial" w:cs="Arial"/>
              </w:rPr>
            </w:pPr>
            <w:r>
              <w:rPr>
                <w:rFonts w:ascii="Arial" w:eastAsia="Arial" w:hAnsi="Arial" w:cs="Arial"/>
              </w:rPr>
              <w:t> </w:t>
            </w:r>
          </w:p>
        </w:tc>
        <w:tc>
          <w:tcPr>
            <w:tcW w:w="1590" w:type="dxa"/>
            <w:tcBorders>
              <w:top w:val="nil"/>
              <w:left w:val="nil"/>
              <w:bottom w:val="single" w:sz="4" w:space="0" w:color="000000"/>
              <w:right w:val="single" w:sz="8" w:space="0" w:color="000000"/>
            </w:tcBorders>
            <w:vAlign w:val="bottom"/>
          </w:tcPr>
          <w:p w14:paraId="0AEE315A" w14:textId="77777777" w:rsidR="0026179A" w:rsidRDefault="00000000">
            <w:pPr>
              <w:jc w:val="both"/>
              <w:rPr>
                <w:rFonts w:ascii="Arial" w:eastAsia="Arial" w:hAnsi="Arial" w:cs="Arial"/>
              </w:rPr>
            </w:pPr>
            <w:r>
              <w:rPr>
                <w:rFonts w:ascii="Arial" w:eastAsia="Arial" w:hAnsi="Arial" w:cs="Arial"/>
              </w:rPr>
              <w:t> </w:t>
            </w:r>
          </w:p>
        </w:tc>
      </w:tr>
      <w:tr w:rsidR="0026179A" w14:paraId="65F79C51" w14:textId="77777777">
        <w:trPr>
          <w:trHeight w:val="548"/>
        </w:trPr>
        <w:tc>
          <w:tcPr>
            <w:tcW w:w="2010" w:type="dxa"/>
            <w:tcBorders>
              <w:top w:val="nil"/>
              <w:left w:val="single" w:sz="8" w:space="0" w:color="000000"/>
              <w:bottom w:val="single" w:sz="8" w:space="0" w:color="000000"/>
              <w:right w:val="nil"/>
            </w:tcBorders>
            <w:vAlign w:val="bottom"/>
          </w:tcPr>
          <w:p w14:paraId="56C85D0F" w14:textId="77777777" w:rsidR="0026179A" w:rsidRDefault="00000000">
            <w:pPr>
              <w:jc w:val="both"/>
              <w:rPr>
                <w:rFonts w:ascii="Arial" w:eastAsia="Arial" w:hAnsi="Arial" w:cs="Arial"/>
                <w:i/>
              </w:rPr>
            </w:pPr>
            <w:r>
              <w:rPr>
                <w:rFonts w:ascii="Arial" w:eastAsia="Arial" w:hAnsi="Arial" w:cs="Arial"/>
                <w:i/>
              </w:rPr>
              <w:t> </w:t>
            </w:r>
          </w:p>
        </w:tc>
        <w:tc>
          <w:tcPr>
            <w:tcW w:w="3390" w:type="dxa"/>
            <w:tcBorders>
              <w:top w:val="nil"/>
              <w:left w:val="nil"/>
              <w:bottom w:val="single" w:sz="8" w:space="0" w:color="000000"/>
              <w:right w:val="nil"/>
            </w:tcBorders>
            <w:vAlign w:val="bottom"/>
          </w:tcPr>
          <w:p w14:paraId="5FA6E43C" w14:textId="77777777" w:rsidR="0026179A" w:rsidRDefault="00000000">
            <w:pPr>
              <w:jc w:val="both"/>
              <w:rPr>
                <w:rFonts w:ascii="Arial" w:eastAsia="Arial" w:hAnsi="Arial" w:cs="Arial"/>
              </w:rPr>
            </w:pPr>
            <w:r>
              <w:rPr>
                <w:rFonts w:ascii="Arial" w:eastAsia="Arial" w:hAnsi="Arial" w:cs="Arial"/>
              </w:rPr>
              <w:t> </w:t>
            </w:r>
          </w:p>
        </w:tc>
        <w:tc>
          <w:tcPr>
            <w:tcW w:w="1890" w:type="dxa"/>
            <w:tcBorders>
              <w:top w:val="nil"/>
              <w:left w:val="single" w:sz="8" w:space="0" w:color="000000"/>
              <w:bottom w:val="single" w:sz="8" w:space="0" w:color="000000"/>
              <w:right w:val="nil"/>
            </w:tcBorders>
            <w:vAlign w:val="bottom"/>
          </w:tcPr>
          <w:p w14:paraId="208EBF32" w14:textId="77777777" w:rsidR="0026179A" w:rsidRDefault="00000000">
            <w:pPr>
              <w:jc w:val="both"/>
              <w:rPr>
                <w:rFonts w:ascii="Arial" w:eastAsia="Arial" w:hAnsi="Arial" w:cs="Arial"/>
              </w:rPr>
            </w:pPr>
            <w:r>
              <w:rPr>
                <w:rFonts w:ascii="Arial" w:eastAsia="Arial" w:hAnsi="Arial" w:cs="Arial"/>
              </w:rPr>
              <w:t> </w:t>
            </w:r>
          </w:p>
        </w:tc>
        <w:tc>
          <w:tcPr>
            <w:tcW w:w="1590" w:type="dxa"/>
            <w:tcBorders>
              <w:top w:val="nil"/>
              <w:left w:val="nil"/>
              <w:bottom w:val="single" w:sz="8" w:space="0" w:color="000000"/>
              <w:right w:val="single" w:sz="8" w:space="0" w:color="000000"/>
            </w:tcBorders>
            <w:vAlign w:val="bottom"/>
          </w:tcPr>
          <w:p w14:paraId="1F499C23" w14:textId="77777777" w:rsidR="0026179A" w:rsidRDefault="00000000">
            <w:pPr>
              <w:jc w:val="both"/>
              <w:rPr>
                <w:rFonts w:ascii="Arial" w:eastAsia="Arial" w:hAnsi="Arial" w:cs="Arial"/>
              </w:rPr>
            </w:pPr>
            <w:r>
              <w:rPr>
                <w:rFonts w:ascii="Arial" w:eastAsia="Arial" w:hAnsi="Arial" w:cs="Arial"/>
              </w:rPr>
              <w:t> </w:t>
            </w:r>
          </w:p>
        </w:tc>
      </w:tr>
      <w:tr w:rsidR="0026179A" w14:paraId="0019BB95" w14:textId="77777777">
        <w:trPr>
          <w:trHeight w:val="548"/>
        </w:trPr>
        <w:tc>
          <w:tcPr>
            <w:tcW w:w="2010" w:type="dxa"/>
            <w:tcBorders>
              <w:top w:val="nil"/>
              <w:left w:val="single" w:sz="8" w:space="0" w:color="000000"/>
              <w:bottom w:val="nil"/>
              <w:right w:val="nil"/>
            </w:tcBorders>
            <w:vAlign w:val="bottom"/>
          </w:tcPr>
          <w:p w14:paraId="6734B2B4" w14:textId="77777777" w:rsidR="0026179A" w:rsidRDefault="00000000">
            <w:pPr>
              <w:jc w:val="both"/>
              <w:rPr>
                <w:rFonts w:ascii="Arial" w:eastAsia="Arial" w:hAnsi="Arial" w:cs="Arial"/>
                <w:i/>
              </w:rPr>
            </w:pPr>
            <w:r>
              <w:rPr>
                <w:rFonts w:ascii="Arial" w:eastAsia="Arial" w:hAnsi="Arial" w:cs="Arial"/>
                <w:i/>
              </w:rPr>
              <w:t> </w:t>
            </w:r>
          </w:p>
        </w:tc>
        <w:tc>
          <w:tcPr>
            <w:tcW w:w="3390" w:type="dxa"/>
            <w:vAlign w:val="bottom"/>
          </w:tcPr>
          <w:p w14:paraId="6BB89714" w14:textId="77777777" w:rsidR="0026179A" w:rsidRDefault="00000000">
            <w:pPr>
              <w:jc w:val="both"/>
              <w:rPr>
                <w:rFonts w:ascii="Arial" w:eastAsia="Arial" w:hAnsi="Arial" w:cs="Arial"/>
              </w:rPr>
            </w:pPr>
            <w:r>
              <w:rPr>
                <w:rFonts w:ascii="Arial" w:eastAsia="Arial" w:hAnsi="Arial" w:cs="Arial"/>
              </w:rPr>
              <w:t> </w:t>
            </w:r>
          </w:p>
        </w:tc>
        <w:tc>
          <w:tcPr>
            <w:tcW w:w="1890" w:type="dxa"/>
            <w:tcBorders>
              <w:top w:val="nil"/>
              <w:left w:val="single" w:sz="8" w:space="0" w:color="000000"/>
              <w:bottom w:val="single" w:sz="4" w:space="0" w:color="000000"/>
              <w:right w:val="nil"/>
            </w:tcBorders>
            <w:vAlign w:val="bottom"/>
          </w:tcPr>
          <w:p w14:paraId="2388C57D" w14:textId="77777777" w:rsidR="0026179A" w:rsidRDefault="00000000">
            <w:pPr>
              <w:jc w:val="both"/>
              <w:rPr>
                <w:rFonts w:ascii="Arial" w:eastAsia="Arial" w:hAnsi="Arial" w:cs="Arial"/>
              </w:rPr>
            </w:pPr>
            <w:r>
              <w:rPr>
                <w:rFonts w:ascii="Arial" w:eastAsia="Arial" w:hAnsi="Arial" w:cs="Arial"/>
              </w:rPr>
              <w:t> </w:t>
            </w:r>
          </w:p>
        </w:tc>
        <w:tc>
          <w:tcPr>
            <w:tcW w:w="1590" w:type="dxa"/>
            <w:tcBorders>
              <w:top w:val="nil"/>
              <w:left w:val="nil"/>
              <w:bottom w:val="single" w:sz="4" w:space="0" w:color="000000"/>
              <w:right w:val="single" w:sz="8" w:space="0" w:color="000000"/>
            </w:tcBorders>
            <w:vAlign w:val="bottom"/>
          </w:tcPr>
          <w:p w14:paraId="510D238D" w14:textId="77777777" w:rsidR="0026179A" w:rsidRDefault="00000000">
            <w:pPr>
              <w:jc w:val="both"/>
              <w:rPr>
                <w:rFonts w:ascii="Arial" w:eastAsia="Arial" w:hAnsi="Arial" w:cs="Arial"/>
              </w:rPr>
            </w:pPr>
            <w:r>
              <w:rPr>
                <w:rFonts w:ascii="Arial" w:eastAsia="Arial" w:hAnsi="Arial" w:cs="Arial"/>
              </w:rPr>
              <w:t> </w:t>
            </w:r>
          </w:p>
        </w:tc>
      </w:tr>
      <w:tr w:rsidR="0026179A" w14:paraId="1820DAD2" w14:textId="77777777">
        <w:trPr>
          <w:trHeight w:val="548"/>
        </w:trPr>
        <w:tc>
          <w:tcPr>
            <w:tcW w:w="2010" w:type="dxa"/>
            <w:tcBorders>
              <w:top w:val="single" w:sz="4" w:space="0" w:color="000000"/>
              <w:left w:val="single" w:sz="8" w:space="0" w:color="000000"/>
              <w:bottom w:val="single" w:sz="4" w:space="0" w:color="000000"/>
              <w:right w:val="nil"/>
            </w:tcBorders>
            <w:vAlign w:val="bottom"/>
          </w:tcPr>
          <w:p w14:paraId="763DF10F" w14:textId="77777777" w:rsidR="0026179A" w:rsidRDefault="00000000">
            <w:pPr>
              <w:jc w:val="both"/>
              <w:rPr>
                <w:rFonts w:ascii="Arial" w:eastAsia="Arial" w:hAnsi="Arial" w:cs="Arial"/>
                <w:i/>
              </w:rPr>
            </w:pPr>
            <w:r>
              <w:rPr>
                <w:rFonts w:ascii="Arial" w:eastAsia="Arial" w:hAnsi="Arial" w:cs="Arial"/>
                <w:i/>
              </w:rPr>
              <w:t> </w:t>
            </w:r>
          </w:p>
        </w:tc>
        <w:tc>
          <w:tcPr>
            <w:tcW w:w="3390" w:type="dxa"/>
            <w:tcBorders>
              <w:top w:val="single" w:sz="4" w:space="0" w:color="000000"/>
              <w:left w:val="nil"/>
              <w:bottom w:val="single" w:sz="4" w:space="0" w:color="000000"/>
              <w:right w:val="nil"/>
            </w:tcBorders>
            <w:vAlign w:val="bottom"/>
          </w:tcPr>
          <w:p w14:paraId="4155B38D" w14:textId="77777777" w:rsidR="0026179A" w:rsidRDefault="00000000">
            <w:pPr>
              <w:jc w:val="both"/>
              <w:rPr>
                <w:rFonts w:ascii="Arial" w:eastAsia="Arial" w:hAnsi="Arial" w:cs="Arial"/>
              </w:rPr>
            </w:pPr>
            <w:r>
              <w:rPr>
                <w:rFonts w:ascii="Arial" w:eastAsia="Arial" w:hAnsi="Arial" w:cs="Arial"/>
              </w:rPr>
              <w:t> </w:t>
            </w:r>
          </w:p>
        </w:tc>
        <w:tc>
          <w:tcPr>
            <w:tcW w:w="1890" w:type="dxa"/>
            <w:tcBorders>
              <w:top w:val="nil"/>
              <w:left w:val="single" w:sz="8" w:space="0" w:color="000000"/>
              <w:bottom w:val="single" w:sz="4" w:space="0" w:color="000000"/>
              <w:right w:val="nil"/>
            </w:tcBorders>
            <w:vAlign w:val="bottom"/>
          </w:tcPr>
          <w:p w14:paraId="0FD60D74" w14:textId="77777777" w:rsidR="0026179A" w:rsidRDefault="00000000">
            <w:pPr>
              <w:jc w:val="both"/>
              <w:rPr>
                <w:rFonts w:ascii="Arial" w:eastAsia="Arial" w:hAnsi="Arial" w:cs="Arial"/>
              </w:rPr>
            </w:pPr>
            <w:r>
              <w:rPr>
                <w:rFonts w:ascii="Arial" w:eastAsia="Arial" w:hAnsi="Arial" w:cs="Arial"/>
              </w:rPr>
              <w:t> </w:t>
            </w:r>
          </w:p>
        </w:tc>
        <w:tc>
          <w:tcPr>
            <w:tcW w:w="1590" w:type="dxa"/>
            <w:tcBorders>
              <w:top w:val="nil"/>
              <w:left w:val="nil"/>
              <w:bottom w:val="single" w:sz="4" w:space="0" w:color="000000"/>
              <w:right w:val="single" w:sz="8" w:space="0" w:color="000000"/>
            </w:tcBorders>
            <w:vAlign w:val="bottom"/>
          </w:tcPr>
          <w:p w14:paraId="21CEDDD4" w14:textId="77777777" w:rsidR="0026179A" w:rsidRDefault="00000000">
            <w:pPr>
              <w:jc w:val="both"/>
              <w:rPr>
                <w:rFonts w:ascii="Arial" w:eastAsia="Arial" w:hAnsi="Arial" w:cs="Arial"/>
              </w:rPr>
            </w:pPr>
            <w:r>
              <w:rPr>
                <w:rFonts w:ascii="Arial" w:eastAsia="Arial" w:hAnsi="Arial" w:cs="Arial"/>
              </w:rPr>
              <w:t> </w:t>
            </w:r>
          </w:p>
        </w:tc>
      </w:tr>
      <w:tr w:rsidR="0026179A" w14:paraId="5A6FF507" w14:textId="77777777">
        <w:trPr>
          <w:trHeight w:val="548"/>
        </w:trPr>
        <w:tc>
          <w:tcPr>
            <w:tcW w:w="2010" w:type="dxa"/>
            <w:tcBorders>
              <w:top w:val="nil"/>
              <w:left w:val="single" w:sz="8" w:space="0" w:color="000000"/>
              <w:bottom w:val="single" w:sz="4" w:space="0" w:color="000000"/>
              <w:right w:val="nil"/>
            </w:tcBorders>
            <w:vAlign w:val="bottom"/>
          </w:tcPr>
          <w:p w14:paraId="3F7764BC" w14:textId="77777777" w:rsidR="0026179A" w:rsidRDefault="00000000">
            <w:pPr>
              <w:jc w:val="both"/>
              <w:rPr>
                <w:rFonts w:ascii="Arial" w:eastAsia="Arial" w:hAnsi="Arial" w:cs="Arial"/>
                <w:i/>
              </w:rPr>
            </w:pPr>
            <w:r>
              <w:rPr>
                <w:rFonts w:ascii="Arial" w:eastAsia="Arial" w:hAnsi="Arial" w:cs="Arial"/>
                <w:i/>
              </w:rPr>
              <w:t> </w:t>
            </w:r>
          </w:p>
        </w:tc>
        <w:tc>
          <w:tcPr>
            <w:tcW w:w="3390" w:type="dxa"/>
            <w:tcBorders>
              <w:top w:val="nil"/>
              <w:left w:val="nil"/>
              <w:bottom w:val="single" w:sz="4" w:space="0" w:color="000000"/>
              <w:right w:val="nil"/>
            </w:tcBorders>
            <w:vAlign w:val="bottom"/>
          </w:tcPr>
          <w:p w14:paraId="62604DD9" w14:textId="77777777" w:rsidR="0026179A" w:rsidRDefault="00000000">
            <w:pPr>
              <w:jc w:val="both"/>
              <w:rPr>
                <w:rFonts w:ascii="Arial" w:eastAsia="Arial" w:hAnsi="Arial" w:cs="Arial"/>
              </w:rPr>
            </w:pPr>
            <w:r>
              <w:rPr>
                <w:rFonts w:ascii="Arial" w:eastAsia="Arial" w:hAnsi="Arial" w:cs="Arial"/>
              </w:rPr>
              <w:t> </w:t>
            </w:r>
          </w:p>
        </w:tc>
        <w:tc>
          <w:tcPr>
            <w:tcW w:w="1890" w:type="dxa"/>
            <w:tcBorders>
              <w:top w:val="nil"/>
              <w:left w:val="single" w:sz="8" w:space="0" w:color="000000"/>
              <w:bottom w:val="single" w:sz="4" w:space="0" w:color="000000"/>
              <w:right w:val="nil"/>
            </w:tcBorders>
            <w:vAlign w:val="bottom"/>
          </w:tcPr>
          <w:p w14:paraId="23975799" w14:textId="77777777" w:rsidR="0026179A" w:rsidRDefault="00000000">
            <w:pPr>
              <w:jc w:val="both"/>
              <w:rPr>
                <w:rFonts w:ascii="Arial" w:eastAsia="Arial" w:hAnsi="Arial" w:cs="Arial"/>
              </w:rPr>
            </w:pPr>
            <w:r>
              <w:rPr>
                <w:rFonts w:ascii="Arial" w:eastAsia="Arial" w:hAnsi="Arial" w:cs="Arial"/>
              </w:rPr>
              <w:t> </w:t>
            </w:r>
          </w:p>
        </w:tc>
        <w:tc>
          <w:tcPr>
            <w:tcW w:w="1590" w:type="dxa"/>
            <w:tcBorders>
              <w:top w:val="nil"/>
              <w:left w:val="nil"/>
              <w:bottom w:val="single" w:sz="4" w:space="0" w:color="000000"/>
              <w:right w:val="single" w:sz="8" w:space="0" w:color="000000"/>
            </w:tcBorders>
            <w:vAlign w:val="bottom"/>
          </w:tcPr>
          <w:p w14:paraId="0008534A" w14:textId="77777777" w:rsidR="0026179A" w:rsidRDefault="00000000">
            <w:pPr>
              <w:jc w:val="both"/>
              <w:rPr>
                <w:rFonts w:ascii="Arial" w:eastAsia="Arial" w:hAnsi="Arial" w:cs="Arial"/>
              </w:rPr>
            </w:pPr>
            <w:r>
              <w:rPr>
                <w:rFonts w:ascii="Arial" w:eastAsia="Arial" w:hAnsi="Arial" w:cs="Arial"/>
              </w:rPr>
              <w:t> </w:t>
            </w:r>
          </w:p>
        </w:tc>
      </w:tr>
      <w:tr w:rsidR="0026179A" w14:paraId="689CAA70" w14:textId="77777777">
        <w:trPr>
          <w:trHeight w:val="548"/>
        </w:trPr>
        <w:tc>
          <w:tcPr>
            <w:tcW w:w="2010" w:type="dxa"/>
            <w:tcBorders>
              <w:top w:val="nil"/>
              <w:left w:val="single" w:sz="8" w:space="0" w:color="000000"/>
              <w:bottom w:val="single" w:sz="8" w:space="0" w:color="000000"/>
              <w:right w:val="nil"/>
            </w:tcBorders>
            <w:vAlign w:val="bottom"/>
          </w:tcPr>
          <w:p w14:paraId="141801C3" w14:textId="77777777" w:rsidR="0026179A" w:rsidRDefault="00000000">
            <w:pPr>
              <w:jc w:val="both"/>
              <w:rPr>
                <w:rFonts w:ascii="Arial" w:eastAsia="Arial" w:hAnsi="Arial" w:cs="Arial"/>
                <w:i/>
              </w:rPr>
            </w:pPr>
            <w:r>
              <w:rPr>
                <w:rFonts w:ascii="Arial" w:eastAsia="Arial" w:hAnsi="Arial" w:cs="Arial"/>
                <w:i/>
              </w:rPr>
              <w:t> </w:t>
            </w:r>
          </w:p>
        </w:tc>
        <w:tc>
          <w:tcPr>
            <w:tcW w:w="3390" w:type="dxa"/>
            <w:tcBorders>
              <w:top w:val="nil"/>
              <w:left w:val="nil"/>
              <w:bottom w:val="single" w:sz="8" w:space="0" w:color="000000"/>
              <w:right w:val="nil"/>
            </w:tcBorders>
            <w:vAlign w:val="bottom"/>
          </w:tcPr>
          <w:p w14:paraId="78084C62" w14:textId="77777777" w:rsidR="0026179A" w:rsidRDefault="00000000">
            <w:pPr>
              <w:jc w:val="both"/>
              <w:rPr>
                <w:rFonts w:ascii="Arial" w:eastAsia="Arial" w:hAnsi="Arial" w:cs="Arial"/>
              </w:rPr>
            </w:pPr>
            <w:r>
              <w:rPr>
                <w:rFonts w:ascii="Arial" w:eastAsia="Arial" w:hAnsi="Arial" w:cs="Arial"/>
              </w:rPr>
              <w:t> </w:t>
            </w:r>
          </w:p>
        </w:tc>
        <w:tc>
          <w:tcPr>
            <w:tcW w:w="1890" w:type="dxa"/>
            <w:tcBorders>
              <w:top w:val="nil"/>
              <w:left w:val="single" w:sz="8" w:space="0" w:color="000000"/>
              <w:bottom w:val="single" w:sz="8" w:space="0" w:color="000000"/>
              <w:right w:val="nil"/>
            </w:tcBorders>
            <w:vAlign w:val="bottom"/>
          </w:tcPr>
          <w:p w14:paraId="716754CB" w14:textId="77777777" w:rsidR="0026179A" w:rsidRDefault="00000000">
            <w:pPr>
              <w:jc w:val="both"/>
              <w:rPr>
                <w:rFonts w:ascii="Arial" w:eastAsia="Arial" w:hAnsi="Arial" w:cs="Arial"/>
              </w:rPr>
            </w:pPr>
            <w:r>
              <w:rPr>
                <w:rFonts w:ascii="Arial" w:eastAsia="Arial" w:hAnsi="Arial" w:cs="Arial"/>
              </w:rPr>
              <w:t> </w:t>
            </w:r>
          </w:p>
        </w:tc>
        <w:tc>
          <w:tcPr>
            <w:tcW w:w="1590" w:type="dxa"/>
            <w:tcBorders>
              <w:top w:val="nil"/>
              <w:left w:val="nil"/>
              <w:bottom w:val="single" w:sz="8" w:space="0" w:color="000000"/>
              <w:right w:val="single" w:sz="8" w:space="0" w:color="000000"/>
            </w:tcBorders>
            <w:vAlign w:val="bottom"/>
          </w:tcPr>
          <w:p w14:paraId="242CE011" w14:textId="77777777" w:rsidR="0026179A" w:rsidRDefault="00000000">
            <w:pPr>
              <w:jc w:val="both"/>
              <w:rPr>
                <w:rFonts w:ascii="Arial" w:eastAsia="Arial" w:hAnsi="Arial" w:cs="Arial"/>
              </w:rPr>
            </w:pPr>
            <w:r>
              <w:rPr>
                <w:rFonts w:ascii="Arial" w:eastAsia="Arial" w:hAnsi="Arial" w:cs="Arial"/>
              </w:rPr>
              <w:t> </w:t>
            </w:r>
          </w:p>
        </w:tc>
      </w:tr>
      <w:tr w:rsidR="0026179A" w14:paraId="5FA22021" w14:textId="77777777">
        <w:trPr>
          <w:trHeight w:val="548"/>
        </w:trPr>
        <w:tc>
          <w:tcPr>
            <w:tcW w:w="2010" w:type="dxa"/>
            <w:tcBorders>
              <w:top w:val="nil"/>
              <w:left w:val="single" w:sz="8" w:space="0" w:color="000000"/>
              <w:bottom w:val="nil"/>
              <w:right w:val="nil"/>
            </w:tcBorders>
            <w:vAlign w:val="bottom"/>
          </w:tcPr>
          <w:p w14:paraId="5D4388B7" w14:textId="77777777" w:rsidR="0026179A" w:rsidRDefault="00000000">
            <w:pPr>
              <w:jc w:val="both"/>
              <w:rPr>
                <w:rFonts w:ascii="Arial" w:eastAsia="Arial" w:hAnsi="Arial" w:cs="Arial"/>
                <w:i/>
              </w:rPr>
            </w:pPr>
            <w:r>
              <w:rPr>
                <w:rFonts w:ascii="Arial" w:eastAsia="Arial" w:hAnsi="Arial" w:cs="Arial"/>
                <w:i/>
              </w:rPr>
              <w:lastRenderedPageBreak/>
              <w:t> </w:t>
            </w:r>
          </w:p>
        </w:tc>
        <w:tc>
          <w:tcPr>
            <w:tcW w:w="3390" w:type="dxa"/>
            <w:vAlign w:val="bottom"/>
          </w:tcPr>
          <w:p w14:paraId="02E0C241" w14:textId="77777777" w:rsidR="0026179A" w:rsidRDefault="00000000">
            <w:pPr>
              <w:jc w:val="both"/>
              <w:rPr>
                <w:rFonts w:ascii="Arial" w:eastAsia="Arial" w:hAnsi="Arial" w:cs="Arial"/>
              </w:rPr>
            </w:pPr>
            <w:r>
              <w:rPr>
                <w:rFonts w:ascii="Arial" w:eastAsia="Arial" w:hAnsi="Arial" w:cs="Arial"/>
              </w:rPr>
              <w:t> </w:t>
            </w:r>
          </w:p>
        </w:tc>
        <w:tc>
          <w:tcPr>
            <w:tcW w:w="1890" w:type="dxa"/>
            <w:tcBorders>
              <w:top w:val="nil"/>
              <w:left w:val="single" w:sz="8" w:space="0" w:color="000000"/>
              <w:bottom w:val="single" w:sz="4" w:space="0" w:color="000000"/>
              <w:right w:val="nil"/>
            </w:tcBorders>
            <w:vAlign w:val="bottom"/>
          </w:tcPr>
          <w:p w14:paraId="0388EF10" w14:textId="77777777" w:rsidR="0026179A" w:rsidRDefault="00000000">
            <w:pPr>
              <w:jc w:val="both"/>
              <w:rPr>
                <w:rFonts w:ascii="Arial" w:eastAsia="Arial" w:hAnsi="Arial" w:cs="Arial"/>
              </w:rPr>
            </w:pPr>
            <w:r>
              <w:rPr>
                <w:rFonts w:ascii="Arial" w:eastAsia="Arial" w:hAnsi="Arial" w:cs="Arial"/>
              </w:rPr>
              <w:t> </w:t>
            </w:r>
          </w:p>
        </w:tc>
        <w:tc>
          <w:tcPr>
            <w:tcW w:w="1590" w:type="dxa"/>
            <w:tcBorders>
              <w:top w:val="nil"/>
              <w:left w:val="nil"/>
              <w:bottom w:val="single" w:sz="4" w:space="0" w:color="000000"/>
              <w:right w:val="single" w:sz="8" w:space="0" w:color="000000"/>
            </w:tcBorders>
            <w:vAlign w:val="bottom"/>
          </w:tcPr>
          <w:p w14:paraId="3747FC2D" w14:textId="77777777" w:rsidR="0026179A" w:rsidRDefault="00000000">
            <w:pPr>
              <w:jc w:val="both"/>
              <w:rPr>
                <w:rFonts w:ascii="Arial" w:eastAsia="Arial" w:hAnsi="Arial" w:cs="Arial"/>
              </w:rPr>
            </w:pPr>
            <w:r>
              <w:rPr>
                <w:rFonts w:ascii="Arial" w:eastAsia="Arial" w:hAnsi="Arial" w:cs="Arial"/>
              </w:rPr>
              <w:t> </w:t>
            </w:r>
          </w:p>
        </w:tc>
      </w:tr>
      <w:tr w:rsidR="0026179A" w14:paraId="308F7F5E" w14:textId="77777777">
        <w:trPr>
          <w:trHeight w:val="548"/>
        </w:trPr>
        <w:tc>
          <w:tcPr>
            <w:tcW w:w="2010" w:type="dxa"/>
            <w:tcBorders>
              <w:top w:val="single" w:sz="4" w:space="0" w:color="000000"/>
              <w:left w:val="single" w:sz="8" w:space="0" w:color="000000"/>
              <w:bottom w:val="single" w:sz="4" w:space="0" w:color="000000"/>
              <w:right w:val="nil"/>
            </w:tcBorders>
            <w:vAlign w:val="bottom"/>
          </w:tcPr>
          <w:p w14:paraId="69B78214" w14:textId="77777777" w:rsidR="0026179A" w:rsidRDefault="00000000">
            <w:pPr>
              <w:jc w:val="both"/>
              <w:rPr>
                <w:rFonts w:ascii="Arial" w:eastAsia="Arial" w:hAnsi="Arial" w:cs="Arial"/>
                <w:i/>
              </w:rPr>
            </w:pPr>
            <w:r>
              <w:rPr>
                <w:rFonts w:ascii="Arial" w:eastAsia="Arial" w:hAnsi="Arial" w:cs="Arial"/>
                <w:i/>
              </w:rPr>
              <w:t> </w:t>
            </w:r>
          </w:p>
        </w:tc>
        <w:tc>
          <w:tcPr>
            <w:tcW w:w="3390" w:type="dxa"/>
            <w:tcBorders>
              <w:top w:val="single" w:sz="4" w:space="0" w:color="000000"/>
              <w:left w:val="nil"/>
              <w:bottom w:val="single" w:sz="4" w:space="0" w:color="000000"/>
              <w:right w:val="nil"/>
            </w:tcBorders>
            <w:vAlign w:val="bottom"/>
          </w:tcPr>
          <w:p w14:paraId="40062F47" w14:textId="77777777" w:rsidR="0026179A" w:rsidRDefault="00000000">
            <w:pPr>
              <w:jc w:val="both"/>
              <w:rPr>
                <w:rFonts w:ascii="Arial" w:eastAsia="Arial" w:hAnsi="Arial" w:cs="Arial"/>
              </w:rPr>
            </w:pPr>
            <w:r>
              <w:rPr>
                <w:rFonts w:ascii="Arial" w:eastAsia="Arial" w:hAnsi="Arial" w:cs="Arial"/>
              </w:rPr>
              <w:t> </w:t>
            </w:r>
          </w:p>
        </w:tc>
        <w:tc>
          <w:tcPr>
            <w:tcW w:w="1890" w:type="dxa"/>
            <w:tcBorders>
              <w:top w:val="nil"/>
              <w:left w:val="single" w:sz="8" w:space="0" w:color="000000"/>
              <w:bottom w:val="single" w:sz="4" w:space="0" w:color="000000"/>
              <w:right w:val="nil"/>
            </w:tcBorders>
            <w:vAlign w:val="bottom"/>
          </w:tcPr>
          <w:p w14:paraId="485093DB" w14:textId="77777777" w:rsidR="0026179A" w:rsidRDefault="00000000">
            <w:pPr>
              <w:jc w:val="both"/>
              <w:rPr>
                <w:rFonts w:ascii="Arial" w:eastAsia="Arial" w:hAnsi="Arial" w:cs="Arial"/>
              </w:rPr>
            </w:pPr>
            <w:r>
              <w:rPr>
                <w:rFonts w:ascii="Arial" w:eastAsia="Arial" w:hAnsi="Arial" w:cs="Arial"/>
              </w:rPr>
              <w:t> </w:t>
            </w:r>
          </w:p>
        </w:tc>
        <w:tc>
          <w:tcPr>
            <w:tcW w:w="1590" w:type="dxa"/>
            <w:tcBorders>
              <w:top w:val="nil"/>
              <w:left w:val="nil"/>
              <w:bottom w:val="single" w:sz="4" w:space="0" w:color="000000"/>
              <w:right w:val="single" w:sz="8" w:space="0" w:color="000000"/>
            </w:tcBorders>
            <w:vAlign w:val="bottom"/>
          </w:tcPr>
          <w:p w14:paraId="564502F6" w14:textId="77777777" w:rsidR="0026179A" w:rsidRDefault="00000000">
            <w:pPr>
              <w:jc w:val="both"/>
              <w:rPr>
                <w:rFonts w:ascii="Arial" w:eastAsia="Arial" w:hAnsi="Arial" w:cs="Arial"/>
              </w:rPr>
            </w:pPr>
            <w:r>
              <w:rPr>
                <w:rFonts w:ascii="Arial" w:eastAsia="Arial" w:hAnsi="Arial" w:cs="Arial"/>
              </w:rPr>
              <w:t> </w:t>
            </w:r>
          </w:p>
        </w:tc>
      </w:tr>
      <w:tr w:rsidR="0026179A" w14:paraId="03D01464" w14:textId="77777777">
        <w:trPr>
          <w:trHeight w:val="642"/>
        </w:trPr>
        <w:tc>
          <w:tcPr>
            <w:tcW w:w="2010" w:type="dxa"/>
            <w:tcBorders>
              <w:top w:val="nil"/>
              <w:left w:val="single" w:sz="8" w:space="0" w:color="000000"/>
              <w:bottom w:val="single" w:sz="8" w:space="0" w:color="000000"/>
              <w:right w:val="single" w:sz="8" w:space="0" w:color="000000"/>
            </w:tcBorders>
            <w:vAlign w:val="bottom"/>
          </w:tcPr>
          <w:p w14:paraId="0C16177D" w14:textId="77777777" w:rsidR="0026179A" w:rsidRDefault="00000000">
            <w:pPr>
              <w:jc w:val="both"/>
              <w:rPr>
                <w:rFonts w:ascii="Arial" w:eastAsia="Arial" w:hAnsi="Arial" w:cs="Arial"/>
                <w:i/>
              </w:rPr>
            </w:pPr>
            <w:r>
              <w:rPr>
                <w:rFonts w:ascii="Arial" w:eastAsia="Arial" w:hAnsi="Arial" w:cs="Arial"/>
                <w:i/>
              </w:rPr>
              <w:t>Firma del profesor</w:t>
            </w:r>
          </w:p>
        </w:tc>
        <w:tc>
          <w:tcPr>
            <w:tcW w:w="3390" w:type="dxa"/>
            <w:tcBorders>
              <w:top w:val="nil"/>
              <w:left w:val="nil"/>
              <w:bottom w:val="single" w:sz="8" w:space="0" w:color="000000"/>
              <w:right w:val="nil"/>
            </w:tcBorders>
            <w:vAlign w:val="bottom"/>
          </w:tcPr>
          <w:p w14:paraId="468FBDD3" w14:textId="77777777" w:rsidR="0026179A" w:rsidRDefault="00000000">
            <w:pPr>
              <w:jc w:val="both"/>
              <w:rPr>
                <w:rFonts w:ascii="Arial" w:eastAsia="Arial" w:hAnsi="Arial" w:cs="Arial"/>
              </w:rPr>
            </w:pPr>
            <w:r>
              <w:rPr>
                <w:rFonts w:ascii="Arial" w:eastAsia="Arial" w:hAnsi="Arial" w:cs="Arial"/>
              </w:rPr>
              <w:t> </w:t>
            </w:r>
          </w:p>
        </w:tc>
        <w:tc>
          <w:tcPr>
            <w:tcW w:w="1890" w:type="dxa"/>
            <w:tcBorders>
              <w:top w:val="nil"/>
              <w:left w:val="single" w:sz="8" w:space="0" w:color="000000"/>
              <w:bottom w:val="single" w:sz="8" w:space="0" w:color="000000"/>
              <w:right w:val="nil"/>
            </w:tcBorders>
            <w:vAlign w:val="bottom"/>
          </w:tcPr>
          <w:p w14:paraId="13720FF6" w14:textId="77777777" w:rsidR="0026179A" w:rsidRDefault="00000000">
            <w:pPr>
              <w:jc w:val="both"/>
              <w:rPr>
                <w:rFonts w:ascii="Arial" w:eastAsia="Arial" w:hAnsi="Arial" w:cs="Arial"/>
              </w:rPr>
            </w:pPr>
            <w:r>
              <w:rPr>
                <w:rFonts w:ascii="Arial" w:eastAsia="Arial" w:hAnsi="Arial" w:cs="Arial"/>
              </w:rPr>
              <w:t>Fecha:</w:t>
            </w:r>
          </w:p>
        </w:tc>
        <w:tc>
          <w:tcPr>
            <w:tcW w:w="1590" w:type="dxa"/>
            <w:tcBorders>
              <w:top w:val="nil"/>
              <w:left w:val="nil"/>
              <w:bottom w:val="single" w:sz="8" w:space="0" w:color="000000"/>
              <w:right w:val="single" w:sz="8" w:space="0" w:color="000000"/>
            </w:tcBorders>
            <w:vAlign w:val="bottom"/>
          </w:tcPr>
          <w:p w14:paraId="19DB0EB6" w14:textId="77777777" w:rsidR="0026179A" w:rsidRDefault="00000000">
            <w:pPr>
              <w:jc w:val="both"/>
              <w:rPr>
                <w:rFonts w:ascii="Arial" w:eastAsia="Arial" w:hAnsi="Arial" w:cs="Arial"/>
              </w:rPr>
            </w:pPr>
            <w:r>
              <w:rPr>
                <w:rFonts w:ascii="Arial" w:eastAsia="Arial" w:hAnsi="Arial" w:cs="Arial"/>
              </w:rPr>
              <w:t>______/______/_____</w:t>
            </w:r>
          </w:p>
        </w:tc>
      </w:tr>
    </w:tbl>
    <w:p w14:paraId="60AB039D" w14:textId="77777777" w:rsidR="0026179A" w:rsidRDefault="0026179A">
      <w:pPr>
        <w:jc w:val="both"/>
        <w:rPr>
          <w:rFonts w:ascii="Arial" w:eastAsia="Arial" w:hAnsi="Arial" w:cs="Arial"/>
        </w:rPr>
      </w:pPr>
    </w:p>
    <w:p w14:paraId="1BB67C39" w14:textId="77777777" w:rsidR="0026179A" w:rsidRDefault="0026179A">
      <w:pPr>
        <w:jc w:val="both"/>
        <w:rPr>
          <w:rFonts w:ascii="Arial" w:eastAsia="Arial" w:hAnsi="Arial" w:cs="Arial"/>
        </w:rPr>
      </w:pPr>
    </w:p>
    <w:p w14:paraId="42C8568C" w14:textId="77777777" w:rsidR="0026179A" w:rsidRDefault="0026179A">
      <w:pPr>
        <w:jc w:val="both"/>
        <w:rPr>
          <w:rFonts w:ascii="Arial" w:eastAsia="Arial" w:hAnsi="Arial" w:cs="Arial"/>
        </w:rPr>
      </w:pPr>
    </w:p>
    <w:p w14:paraId="1AAD0969" w14:textId="77777777" w:rsidR="0026179A" w:rsidRDefault="00000000">
      <w:pPr>
        <w:jc w:val="center"/>
        <w:rPr>
          <w:rFonts w:ascii="Arial" w:eastAsia="Arial" w:hAnsi="Arial" w:cs="Arial"/>
        </w:rPr>
      </w:pPr>
      <w:r>
        <w:rPr>
          <w:rFonts w:ascii="Arial" w:eastAsia="Arial" w:hAnsi="Arial" w:cs="Arial"/>
        </w:rPr>
        <w:t>ANEXO</w:t>
      </w:r>
    </w:p>
    <w:p w14:paraId="7B4EBEBB" w14:textId="77777777" w:rsidR="0026179A" w:rsidRDefault="0026179A">
      <w:pPr>
        <w:jc w:val="both"/>
        <w:rPr>
          <w:rFonts w:ascii="Arial" w:eastAsia="Arial" w:hAnsi="Arial" w:cs="Arial"/>
        </w:rPr>
      </w:pPr>
    </w:p>
    <w:p w14:paraId="16F817FA" w14:textId="77777777" w:rsidR="0026179A" w:rsidRDefault="0026179A">
      <w:pPr>
        <w:jc w:val="both"/>
        <w:rPr>
          <w:rFonts w:ascii="Arial" w:eastAsia="Arial" w:hAnsi="Arial" w:cs="Arial"/>
        </w:rPr>
      </w:pPr>
    </w:p>
    <w:p w14:paraId="46BC9807" w14:textId="77777777" w:rsidR="0026179A" w:rsidRDefault="00000000">
      <w:pPr>
        <w:ind w:left="-566" w:right="-660"/>
        <w:jc w:val="both"/>
        <w:rPr>
          <w:rFonts w:ascii="Arial" w:eastAsia="Arial" w:hAnsi="Arial" w:cs="Arial"/>
        </w:rPr>
      </w:pPr>
      <w:r>
        <w:rPr>
          <w:rFonts w:ascii="Arial" w:eastAsia="Arial" w:hAnsi="Arial" w:cs="Arial"/>
        </w:rPr>
        <w:t>Los miembros del curso tenemos conocimiento del reglamento disciplinario aplicable a los alumnos ordinarios de la Universidad, en particular; de las disposiciones contenidas en él sobre el plagio, y otras formas de distorsión de la objetividad de la evaluación académica. En tal sentido, asumimos todos y cada uno de nosotros la responsabilidad sobre el integro de los avances y el trabajo final que serán presentados.</w:t>
      </w:r>
    </w:p>
    <w:p w14:paraId="4C2125F3" w14:textId="77777777" w:rsidR="0026179A" w:rsidRDefault="0026179A">
      <w:pPr>
        <w:jc w:val="both"/>
        <w:rPr>
          <w:rFonts w:ascii="Arial" w:eastAsia="Arial" w:hAnsi="Arial" w:cs="Arial"/>
        </w:rPr>
      </w:pPr>
    </w:p>
    <w:p w14:paraId="2EB9BA36" w14:textId="77777777" w:rsidR="0026179A" w:rsidRDefault="0026179A">
      <w:pPr>
        <w:jc w:val="both"/>
        <w:rPr>
          <w:rFonts w:ascii="Arial" w:eastAsia="Arial" w:hAnsi="Arial" w:cs="Arial"/>
        </w:rPr>
      </w:pPr>
    </w:p>
    <w:tbl>
      <w:tblPr>
        <w:tblStyle w:val="a4"/>
        <w:tblW w:w="918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15"/>
        <w:gridCol w:w="3465"/>
      </w:tblGrid>
      <w:tr w:rsidR="0026179A" w14:paraId="227107FF" w14:textId="77777777">
        <w:tc>
          <w:tcPr>
            <w:tcW w:w="9180" w:type="dxa"/>
            <w:gridSpan w:val="2"/>
            <w:tcBorders>
              <w:top w:val="single" w:sz="4" w:space="0" w:color="000000"/>
              <w:left w:val="single" w:sz="4" w:space="0" w:color="000000"/>
              <w:bottom w:val="single" w:sz="4" w:space="0" w:color="000000"/>
              <w:right w:val="single" w:sz="4" w:space="0" w:color="000000"/>
            </w:tcBorders>
          </w:tcPr>
          <w:p w14:paraId="262988C7" w14:textId="77777777" w:rsidR="0026179A" w:rsidRDefault="00000000">
            <w:pPr>
              <w:ind w:right="572"/>
              <w:jc w:val="both"/>
              <w:rPr>
                <w:rFonts w:ascii="Arial" w:eastAsia="Arial" w:hAnsi="Arial" w:cs="Arial"/>
                <w:b/>
              </w:rPr>
            </w:pPr>
            <w:r>
              <w:rPr>
                <w:rFonts w:ascii="Arial" w:eastAsia="Arial" w:hAnsi="Arial" w:cs="Arial"/>
                <w:b/>
              </w:rPr>
              <w:t>Ejecución del trabajo (definir aportes de cada Integrante)</w:t>
            </w:r>
          </w:p>
        </w:tc>
      </w:tr>
      <w:tr w:rsidR="0026179A" w14:paraId="73D86F6A" w14:textId="77777777">
        <w:tc>
          <w:tcPr>
            <w:tcW w:w="5715" w:type="dxa"/>
            <w:tcBorders>
              <w:top w:val="single" w:sz="4" w:space="0" w:color="000000"/>
              <w:left w:val="single" w:sz="4" w:space="0" w:color="000000"/>
              <w:bottom w:val="single" w:sz="4" w:space="0" w:color="000000"/>
              <w:right w:val="single" w:sz="4" w:space="0" w:color="000000"/>
            </w:tcBorders>
          </w:tcPr>
          <w:p w14:paraId="654C82F9" w14:textId="77777777" w:rsidR="0026179A" w:rsidRDefault="00000000">
            <w:pPr>
              <w:jc w:val="both"/>
              <w:rPr>
                <w:rFonts w:ascii="Arial" w:eastAsia="Arial" w:hAnsi="Arial" w:cs="Arial"/>
                <w:b/>
              </w:rPr>
            </w:pPr>
            <w:r>
              <w:rPr>
                <w:rFonts w:ascii="Arial" w:eastAsia="Arial" w:hAnsi="Arial" w:cs="Arial"/>
                <w:b/>
              </w:rPr>
              <w:t>Labor realizada por cada integrante</w:t>
            </w:r>
          </w:p>
        </w:tc>
        <w:tc>
          <w:tcPr>
            <w:tcW w:w="3465" w:type="dxa"/>
            <w:tcBorders>
              <w:top w:val="single" w:sz="4" w:space="0" w:color="000000"/>
              <w:left w:val="single" w:sz="4" w:space="0" w:color="000000"/>
              <w:bottom w:val="single" w:sz="4" w:space="0" w:color="000000"/>
              <w:right w:val="single" w:sz="4" w:space="0" w:color="000000"/>
            </w:tcBorders>
          </w:tcPr>
          <w:p w14:paraId="43497348" w14:textId="77777777" w:rsidR="0026179A" w:rsidRDefault="00000000">
            <w:pPr>
              <w:jc w:val="both"/>
              <w:rPr>
                <w:rFonts w:ascii="Arial" w:eastAsia="Arial" w:hAnsi="Arial" w:cs="Arial"/>
                <w:b/>
              </w:rPr>
            </w:pPr>
            <w:r>
              <w:rPr>
                <w:rFonts w:ascii="Arial" w:eastAsia="Arial" w:hAnsi="Arial" w:cs="Arial"/>
                <w:b/>
              </w:rPr>
              <w:t>Nombre, firma y fecha</w:t>
            </w:r>
          </w:p>
        </w:tc>
      </w:tr>
      <w:tr w:rsidR="0026179A" w14:paraId="0F91ED07" w14:textId="77777777">
        <w:trPr>
          <w:trHeight w:val="1832"/>
        </w:trPr>
        <w:tc>
          <w:tcPr>
            <w:tcW w:w="5715" w:type="dxa"/>
            <w:tcBorders>
              <w:top w:val="single" w:sz="4" w:space="0" w:color="000000"/>
              <w:left w:val="single" w:sz="4" w:space="0" w:color="000000"/>
              <w:bottom w:val="single" w:sz="4" w:space="0" w:color="000000"/>
              <w:right w:val="single" w:sz="4" w:space="0" w:color="000000"/>
            </w:tcBorders>
          </w:tcPr>
          <w:p w14:paraId="513722AD" w14:textId="77777777" w:rsidR="0026179A" w:rsidRDefault="0026179A">
            <w:pPr>
              <w:jc w:val="both"/>
              <w:rPr>
                <w:rFonts w:ascii="Arial" w:eastAsia="Arial" w:hAnsi="Arial" w:cs="Arial"/>
              </w:rPr>
            </w:pPr>
          </w:p>
          <w:p w14:paraId="4B3A39B6" w14:textId="77777777" w:rsidR="0026179A" w:rsidRDefault="0026179A">
            <w:pPr>
              <w:ind w:hanging="708"/>
              <w:jc w:val="both"/>
              <w:rPr>
                <w:rFonts w:ascii="Arial" w:eastAsia="Arial" w:hAnsi="Arial" w:cs="Arial"/>
              </w:rPr>
            </w:pPr>
          </w:p>
          <w:p w14:paraId="13C4E66B" w14:textId="77777777" w:rsidR="0026179A" w:rsidRDefault="0026179A">
            <w:pPr>
              <w:jc w:val="both"/>
              <w:rPr>
                <w:rFonts w:ascii="Arial" w:eastAsia="Arial" w:hAnsi="Arial" w:cs="Arial"/>
              </w:rPr>
            </w:pPr>
          </w:p>
          <w:p w14:paraId="03C84E8C" w14:textId="77777777" w:rsidR="0026179A" w:rsidRDefault="0026179A">
            <w:pPr>
              <w:jc w:val="both"/>
              <w:rPr>
                <w:rFonts w:ascii="Arial" w:eastAsia="Arial" w:hAnsi="Arial" w:cs="Arial"/>
              </w:rPr>
            </w:pPr>
          </w:p>
          <w:p w14:paraId="367A02C3" w14:textId="77777777" w:rsidR="0026179A" w:rsidRDefault="0026179A">
            <w:pPr>
              <w:jc w:val="both"/>
              <w:rPr>
                <w:rFonts w:ascii="Arial" w:eastAsia="Arial" w:hAnsi="Arial" w:cs="Arial"/>
              </w:rPr>
            </w:pPr>
          </w:p>
          <w:p w14:paraId="01C8CBA2" w14:textId="77777777" w:rsidR="0026179A" w:rsidRDefault="0026179A">
            <w:pPr>
              <w:jc w:val="both"/>
              <w:rPr>
                <w:rFonts w:ascii="Arial" w:eastAsia="Arial" w:hAnsi="Arial" w:cs="Arial"/>
              </w:rPr>
            </w:pPr>
          </w:p>
        </w:tc>
        <w:tc>
          <w:tcPr>
            <w:tcW w:w="3465" w:type="dxa"/>
            <w:tcBorders>
              <w:top w:val="single" w:sz="4" w:space="0" w:color="000000"/>
              <w:left w:val="single" w:sz="4" w:space="0" w:color="000000"/>
              <w:bottom w:val="single" w:sz="4" w:space="0" w:color="000000"/>
              <w:right w:val="single" w:sz="4" w:space="0" w:color="000000"/>
            </w:tcBorders>
          </w:tcPr>
          <w:p w14:paraId="0F38C2B2" w14:textId="77777777" w:rsidR="0026179A" w:rsidRDefault="0026179A">
            <w:pPr>
              <w:jc w:val="both"/>
              <w:rPr>
                <w:rFonts w:ascii="Arial" w:eastAsia="Arial" w:hAnsi="Arial" w:cs="Arial"/>
              </w:rPr>
            </w:pPr>
          </w:p>
        </w:tc>
      </w:tr>
      <w:tr w:rsidR="0026179A" w14:paraId="0A0D82EC" w14:textId="77777777">
        <w:trPr>
          <w:trHeight w:val="1822"/>
        </w:trPr>
        <w:tc>
          <w:tcPr>
            <w:tcW w:w="5715" w:type="dxa"/>
            <w:tcBorders>
              <w:top w:val="single" w:sz="4" w:space="0" w:color="000000"/>
              <w:left w:val="single" w:sz="4" w:space="0" w:color="000000"/>
              <w:bottom w:val="single" w:sz="4" w:space="0" w:color="000000"/>
              <w:right w:val="single" w:sz="4" w:space="0" w:color="000000"/>
            </w:tcBorders>
          </w:tcPr>
          <w:p w14:paraId="6C3EDF29" w14:textId="77777777" w:rsidR="0026179A" w:rsidRDefault="0026179A">
            <w:pPr>
              <w:jc w:val="both"/>
              <w:rPr>
                <w:rFonts w:ascii="Arial" w:eastAsia="Arial" w:hAnsi="Arial" w:cs="Arial"/>
              </w:rPr>
            </w:pPr>
          </w:p>
          <w:p w14:paraId="43041BE2" w14:textId="77777777" w:rsidR="0026179A" w:rsidRDefault="0026179A">
            <w:pPr>
              <w:jc w:val="both"/>
              <w:rPr>
                <w:rFonts w:ascii="Arial" w:eastAsia="Arial" w:hAnsi="Arial" w:cs="Arial"/>
              </w:rPr>
            </w:pPr>
          </w:p>
          <w:p w14:paraId="0FAE8DD6" w14:textId="77777777" w:rsidR="0026179A" w:rsidRDefault="0026179A">
            <w:pPr>
              <w:jc w:val="both"/>
              <w:rPr>
                <w:rFonts w:ascii="Arial" w:eastAsia="Arial" w:hAnsi="Arial" w:cs="Arial"/>
              </w:rPr>
            </w:pPr>
          </w:p>
          <w:p w14:paraId="36841153" w14:textId="77777777" w:rsidR="0026179A" w:rsidRDefault="0026179A">
            <w:pPr>
              <w:jc w:val="both"/>
              <w:rPr>
                <w:rFonts w:ascii="Arial" w:eastAsia="Arial" w:hAnsi="Arial" w:cs="Arial"/>
              </w:rPr>
            </w:pPr>
          </w:p>
          <w:p w14:paraId="03997B0B" w14:textId="77777777" w:rsidR="0026179A" w:rsidRDefault="0026179A">
            <w:pPr>
              <w:jc w:val="both"/>
              <w:rPr>
                <w:rFonts w:ascii="Arial" w:eastAsia="Arial" w:hAnsi="Arial" w:cs="Arial"/>
              </w:rPr>
            </w:pPr>
          </w:p>
          <w:p w14:paraId="3211F8F6" w14:textId="77777777" w:rsidR="0026179A" w:rsidRDefault="0026179A">
            <w:pPr>
              <w:jc w:val="both"/>
              <w:rPr>
                <w:rFonts w:ascii="Arial" w:eastAsia="Arial" w:hAnsi="Arial" w:cs="Arial"/>
              </w:rPr>
            </w:pPr>
          </w:p>
          <w:p w14:paraId="7688D665" w14:textId="77777777" w:rsidR="0026179A" w:rsidRDefault="0026179A">
            <w:pPr>
              <w:jc w:val="both"/>
              <w:rPr>
                <w:rFonts w:ascii="Arial" w:eastAsia="Arial" w:hAnsi="Arial" w:cs="Arial"/>
              </w:rPr>
            </w:pPr>
          </w:p>
          <w:p w14:paraId="7A95E982" w14:textId="77777777" w:rsidR="0026179A" w:rsidRDefault="0026179A">
            <w:pPr>
              <w:jc w:val="both"/>
              <w:rPr>
                <w:rFonts w:ascii="Arial" w:eastAsia="Arial" w:hAnsi="Arial" w:cs="Arial"/>
              </w:rPr>
            </w:pPr>
          </w:p>
        </w:tc>
        <w:tc>
          <w:tcPr>
            <w:tcW w:w="3465" w:type="dxa"/>
            <w:tcBorders>
              <w:top w:val="single" w:sz="4" w:space="0" w:color="000000"/>
              <w:left w:val="single" w:sz="4" w:space="0" w:color="000000"/>
              <w:bottom w:val="single" w:sz="4" w:space="0" w:color="000000"/>
              <w:right w:val="single" w:sz="4" w:space="0" w:color="000000"/>
            </w:tcBorders>
          </w:tcPr>
          <w:p w14:paraId="642C1424" w14:textId="77777777" w:rsidR="0026179A" w:rsidRDefault="0026179A">
            <w:pPr>
              <w:jc w:val="both"/>
              <w:rPr>
                <w:rFonts w:ascii="Arial" w:eastAsia="Arial" w:hAnsi="Arial" w:cs="Arial"/>
              </w:rPr>
            </w:pPr>
          </w:p>
        </w:tc>
      </w:tr>
      <w:tr w:rsidR="0026179A" w14:paraId="4F8B8479" w14:textId="77777777">
        <w:trPr>
          <w:trHeight w:val="2324"/>
        </w:trPr>
        <w:tc>
          <w:tcPr>
            <w:tcW w:w="5715" w:type="dxa"/>
            <w:tcBorders>
              <w:top w:val="single" w:sz="4" w:space="0" w:color="000000"/>
              <w:left w:val="single" w:sz="4" w:space="0" w:color="000000"/>
              <w:bottom w:val="single" w:sz="4" w:space="0" w:color="000000"/>
              <w:right w:val="single" w:sz="4" w:space="0" w:color="000000"/>
            </w:tcBorders>
          </w:tcPr>
          <w:p w14:paraId="4364430B" w14:textId="77777777" w:rsidR="0026179A" w:rsidRDefault="0026179A">
            <w:pPr>
              <w:jc w:val="both"/>
              <w:rPr>
                <w:rFonts w:ascii="Arial" w:eastAsia="Arial" w:hAnsi="Arial" w:cs="Arial"/>
              </w:rPr>
            </w:pPr>
          </w:p>
        </w:tc>
        <w:tc>
          <w:tcPr>
            <w:tcW w:w="3465" w:type="dxa"/>
            <w:tcBorders>
              <w:top w:val="single" w:sz="4" w:space="0" w:color="000000"/>
              <w:left w:val="single" w:sz="4" w:space="0" w:color="000000"/>
              <w:bottom w:val="single" w:sz="4" w:space="0" w:color="000000"/>
              <w:right w:val="single" w:sz="4" w:space="0" w:color="000000"/>
            </w:tcBorders>
          </w:tcPr>
          <w:p w14:paraId="786CD662" w14:textId="77777777" w:rsidR="0026179A" w:rsidRDefault="0026179A">
            <w:pPr>
              <w:jc w:val="both"/>
              <w:rPr>
                <w:rFonts w:ascii="Arial" w:eastAsia="Arial" w:hAnsi="Arial" w:cs="Arial"/>
              </w:rPr>
            </w:pPr>
          </w:p>
          <w:p w14:paraId="02696232" w14:textId="77777777" w:rsidR="0026179A" w:rsidRDefault="0026179A">
            <w:pPr>
              <w:jc w:val="both"/>
              <w:rPr>
                <w:rFonts w:ascii="Arial" w:eastAsia="Arial" w:hAnsi="Arial" w:cs="Arial"/>
              </w:rPr>
            </w:pPr>
          </w:p>
          <w:p w14:paraId="1FE8BD8E" w14:textId="77777777" w:rsidR="0026179A" w:rsidRDefault="0026179A">
            <w:pPr>
              <w:jc w:val="both"/>
              <w:rPr>
                <w:rFonts w:ascii="Arial" w:eastAsia="Arial" w:hAnsi="Arial" w:cs="Arial"/>
              </w:rPr>
            </w:pPr>
          </w:p>
          <w:p w14:paraId="3EBCBC91" w14:textId="77777777" w:rsidR="0026179A" w:rsidRDefault="0026179A">
            <w:pPr>
              <w:jc w:val="both"/>
              <w:rPr>
                <w:rFonts w:ascii="Arial" w:eastAsia="Arial" w:hAnsi="Arial" w:cs="Arial"/>
              </w:rPr>
            </w:pPr>
          </w:p>
          <w:p w14:paraId="699AD832" w14:textId="77777777" w:rsidR="0026179A" w:rsidRDefault="0026179A">
            <w:pPr>
              <w:jc w:val="both"/>
              <w:rPr>
                <w:rFonts w:ascii="Arial" w:eastAsia="Arial" w:hAnsi="Arial" w:cs="Arial"/>
              </w:rPr>
            </w:pPr>
          </w:p>
          <w:p w14:paraId="7464E7FA" w14:textId="77777777" w:rsidR="0026179A" w:rsidRDefault="0026179A">
            <w:pPr>
              <w:jc w:val="both"/>
              <w:rPr>
                <w:rFonts w:ascii="Arial" w:eastAsia="Arial" w:hAnsi="Arial" w:cs="Arial"/>
              </w:rPr>
            </w:pPr>
          </w:p>
          <w:p w14:paraId="5E245EA6" w14:textId="77777777" w:rsidR="0026179A" w:rsidRDefault="0026179A">
            <w:pPr>
              <w:jc w:val="both"/>
              <w:rPr>
                <w:rFonts w:ascii="Arial" w:eastAsia="Arial" w:hAnsi="Arial" w:cs="Arial"/>
              </w:rPr>
            </w:pPr>
          </w:p>
          <w:p w14:paraId="344FF7D2" w14:textId="77777777" w:rsidR="0026179A" w:rsidRDefault="0026179A">
            <w:pPr>
              <w:jc w:val="both"/>
              <w:rPr>
                <w:rFonts w:ascii="Arial" w:eastAsia="Arial" w:hAnsi="Arial" w:cs="Arial"/>
              </w:rPr>
            </w:pPr>
          </w:p>
          <w:p w14:paraId="7AE3143E" w14:textId="77777777" w:rsidR="0026179A" w:rsidRDefault="0026179A">
            <w:pPr>
              <w:jc w:val="both"/>
              <w:rPr>
                <w:rFonts w:ascii="Arial" w:eastAsia="Arial" w:hAnsi="Arial" w:cs="Arial"/>
              </w:rPr>
            </w:pPr>
          </w:p>
          <w:p w14:paraId="748C905F" w14:textId="77777777" w:rsidR="0026179A" w:rsidRDefault="0026179A">
            <w:pPr>
              <w:jc w:val="both"/>
              <w:rPr>
                <w:rFonts w:ascii="Arial" w:eastAsia="Arial" w:hAnsi="Arial" w:cs="Arial"/>
              </w:rPr>
            </w:pPr>
          </w:p>
        </w:tc>
      </w:tr>
      <w:tr w:rsidR="0026179A" w14:paraId="13804325" w14:textId="77777777">
        <w:tc>
          <w:tcPr>
            <w:tcW w:w="5715" w:type="dxa"/>
            <w:tcBorders>
              <w:top w:val="single" w:sz="4" w:space="0" w:color="000000"/>
              <w:left w:val="single" w:sz="4" w:space="0" w:color="000000"/>
              <w:bottom w:val="single" w:sz="4" w:space="0" w:color="000000"/>
              <w:right w:val="single" w:sz="4" w:space="0" w:color="000000"/>
            </w:tcBorders>
          </w:tcPr>
          <w:p w14:paraId="3665E874" w14:textId="77777777" w:rsidR="0026179A" w:rsidRDefault="0026179A">
            <w:pPr>
              <w:jc w:val="both"/>
              <w:rPr>
                <w:rFonts w:ascii="Arial" w:eastAsia="Arial" w:hAnsi="Arial" w:cs="Arial"/>
              </w:rPr>
            </w:pPr>
          </w:p>
          <w:p w14:paraId="7E938374" w14:textId="77777777" w:rsidR="0026179A" w:rsidRDefault="0026179A">
            <w:pPr>
              <w:jc w:val="both"/>
              <w:rPr>
                <w:rFonts w:ascii="Arial" w:eastAsia="Arial" w:hAnsi="Arial" w:cs="Arial"/>
              </w:rPr>
            </w:pPr>
          </w:p>
          <w:p w14:paraId="7C26E6C2" w14:textId="77777777" w:rsidR="0026179A" w:rsidRDefault="0026179A">
            <w:pPr>
              <w:jc w:val="both"/>
              <w:rPr>
                <w:rFonts w:ascii="Arial" w:eastAsia="Arial" w:hAnsi="Arial" w:cs="Arial"/>
              </w:rPr>
            </w:pPr>
          </w:p>
          <w:p w14:paraId="7B6F96C9" w14:textId="77777777" w:rsidR="0026179A" w:rsidRDefault="0026179A">
            <w:pPr>
              <w:jc w:val="both"/>
              <w:rPr>
                <w:rFonts w:ascii="Arial" w:eastAsia="Arial" w:hAnsi="Arial" w:cs="Arial"/>
              </w:rPr>
            </w:pPr>
          </w:p>
          <w:p w14:paraId="02F89608" w14:textId="77777777" w:rsidR="0026179A" w:rsidRDefault="0026179A">
            <w:pPr>
              <w:jc w:val="both"/>
              <w:rPr>
                <w:rFonts w:ascii="Arial" w:eastAsia="Arial" w:hAnsi="Arial" w:cs="Arial"/>
              </w:rPr>
            </w:pPr>
          </w:p>
          <w:p w14:paraId="15A071DF" w14:textId="77777777" w:rsidR="0026179A" w:rsidRDefault="0026179A">
            <w:pPr>
              <w:jc w:val="both"/>
              <w:rPr>
                <w:rFonts w:ascii="Arial" w:eastAsia="Arial" w:hAnsi="Arial" w:cs="Arial"/>
              </w:rPr>
            </w:pPr>
          </w:p>
        </w:tc>
        <w:tc>
          <w:tcPr>
            <w:tcW w:w="3465" w:type="dxa"/>
            <w:tcBorders>
              <w:top w:val="single" w:sz="4" w:space="0" w:color="000000"/>
              <w:left w:val="single" w:sz="4" w:space="0" w:color="000000"/>
              <w:bottom w:val="single" w:sz="4" w:space="0" w:color="000000"/>
              <w:right w:val="single" w:sz="4" w:space="0" w:color="000000"/>
            </w:tcBorders>
          </w:tcPr>
          <w:p w14:paraId="473D3DFF" w14:textId="77777777" w:rsidR="0026179A" w:rsidRDefault="0026179A">
            <w:pPr>
              <w:jc w:val="both"/>
              <w:rPr>
                <w:rFonts w:ascii="Arial" w:eastAsia="Arial" w:hAnsi="Arial" w:cs="Arial"/>
              </w:rPr>
            </w:pPr>
          </w:p>
        </w:tc>
      </w:tr>
    </w:tbl>
    <w:p w14:paraId="3A9C9E4F" w14:textId="77777777" w:rsidR="0026179A" w:rsidRDefault="0026179A">
      <w:pPr>
        <w:tabs>
          <w:tab w:val="left" w:pos="720"/>
        </w:tabs>
        <w:jc w:val="both"/>
        <w:rPr>
          <w:rFonts w:ascii="Arial" w:eastAsia="Arial" w:hAnsi="Arial" w:cs="Arial"/>
        </w:rPr>
      </w:pPr>
    </w:p>
    <w:sectPr w:rsidR="0026179A">
      <w:headerReference w:type="default" r:id="rId8"/>
      <w:footerReference w:type="even" r:id="rId9"/>
      <w:footerReference w:type="default" r:id="rId10"/>
      <w:headerReference w:type="first" r:id="rId11"/>
      <w:footerReference w:type="first" r:id="rId12"/>
      <w:pgSz w:w="11900" w:h="16840"/>
      <w:pgMar w:top="1440"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79EFD" w14:textId="77777777" w:rsidR="008D5127" w:rsidRDefault="008D5127">
      <w:r>
        <w:separator/>
      </w:r>
    </w:p>
  </w:endnote>
  <w:endnote w:type="continuationSeparator" w:id="0">
    <w:p w14:paraId="4C8C5E4E" w14:textId="77777777" w:rsidR="008D5127" w:rsidRDefault="008D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auto"/>
    <w:pitch w:val="default"/>
  </w:font>
  <w:font w:name="Monospac821 BT">
    <w:panose1 w:val="020B0609020202020204"/>
    <w:charset w:val="00"/>
    <w:family w:val="modern"/>
    <w:pitch w:val="fixed"/>
    <w:sig w:usb0="00000087" w:usb1="00000000" w:usb2="00000000" w:usb3="00000000" w:csb0="0000001B" w:csb1="00000000"/>
  </w:font>
  <w:font w:name="Cabin">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55036" w14:textId="77777777" w:rsidR="0026179A"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B30D86" w14:textId="77777777" w:rsidR="0026179A" w:rsidRDefault="0026179A">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B7336" w14:textId="77777777" w:rsidR="0026179A" w:rsidRDefault="00000000">
    <w:pPr>
      <w:pBdr>
        <w:top w:val="nil"/>
        <w:left w:val="nil"/>
        <w:bottom w:val="nil"/>
        <w:right w:val="nil"/>
        <w:between w:val="nil"/>
      </w:pBdr>
      <w:tabs>
        <w:tab w:val="center" w:pos="4680"/>
        <w:tab w:val="right" w:pos="9360"/>
      </w:tabs>
      <w:jc w:val="right"/>
      <w:rPr>
        <w:color w:val="000000"/>
        <w:sz w:val="22"/>
        <w:szCs w:val="22"/>
      </w:rPr>
    </w:pPr>
    <w:r>
      <w:rPr>
        <w:rFonts w:ascii="Gill Sans" w:eastAsia="Gill Sans" w:hAnsi="Gill Sans" w:cs="Gill Sans"/>
        <w:color w:val="000000"/>
        <w:sz w:val="20"/>
        <w:szCs w:val="20"/>
      </w:rPr>
      <w:fldChar w:fldCharType="begin"/>
    </w:r>
    <w:r>
      <w:rPr>
        <w:rFonts w:ascii="Gill Sans" w:eastAsia="Gill Sans" w:hAnsi="Gill Sans" w:cs="Gill Sans"/>
        <w:color w:val="000000"/>
        <w:sz w:val="20"/>
        <w:szCs w:val="20"/>
      </w:rPr>
      <w:instrText>PAGE</w:instrText>
    </w:r>
    <w:r>
      <w:rPr>
        <w:rFonts w:ascii="Gill Sans" w:eastAsia="Gill Sans" w:hAnsi="Gill Sans" w:cs="Gill Sans"/>
        <w:color w:val="000000"/>
        <w:sz w:val="20"/>
        <w:szCs w:val="20"/>
      </w:rPr>
      <w:fldChar w:fldCharType="separate"/>
    </w:r>
    <w:r w:rsidR="00E5717A">
      <w:rPr>
        <w:rFonts w:ascii="Gill Sans" w:eastAsia="Gill Sans" w:hAnsi="Gill Sans" w:cs="Gill Sans"/>
        <w:noProof/>
        <w:color w:val="000000"/>
        <w:sz w:val="20"/>
        <w:szCs w:val="20"/>
      </w:rPr>
      <w:t>2</w:t>
    </w:r>
    <w:r>
      <w:rPr>
        <w:rFonts w:ascii="Gill Sans" w:eastAsia="Gill Sans" w:hAnsi="Gill Sans" w:cs="Gill Sans"/>
        <w:color w:val="000000"/>
        <w:sz w:val="20"/>
        <w:szCs w:val="20"/>
      </w:rPr>
      <w:fldChar w:fldCharType="end"/>
    </w:r>
  </w:p>
  <w:p w14:paraId="261FACEB" w14:textId="77777777" w:rsidR="0026179A" w:rsidRDefault="0026179A">
    <w:pPr>
      <w:pBdr>
        <w:top w:val="nil"/>
        <w:left w:val="nil"/>
        <w:bottom w:val="nil"/>
        <w:right w:val="nil"/>
        <w:between w:val="nil"/>
      </w:pBdr>
      <w:tabs>
        <w:tab w:val="center" w:pos="4320"/>
        <w:tab w:val="right" w:pos="8640"/>
      </w:tabs>
      <w:rPr>
        <w:rFonts w:ascii="Gill Sans" w:eastAsia="Gill Sans" w:hAnsi="Gill Sans" w:cs="Gill Sans"/>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DC715" w14:textId="77777777" w:rsidR="0026179A" w:rsidRDefault="00000000">
    <w:pPr>
      <w:pBdr>
        <w:top w:val="nil"/>
        <w:left w:val="nil"/>
        <w:bottom w:val="nil"/>
        <w:right w:val="nil"/>
        <w:between w:val="nil"/>
      </w:pBdr>
      <w:tabs>
        <w:tab w:val="center" w:pos="4680"/>
        <w:tab w:val="right" w:pos="9360"/>
      </w:tabs>
      <w:jc w:val="right"/>
      <w:rPr>
        <w:rFonts w:ascii="Gill Sans" w:eastAsia="Gill Sans" w:hAnsi="Gill Sans" w:cs="Gill Sans"/>
        <w:color w:val="000000"/>
        <w:sz w:val="20"/>
        <w:szCs w:val="20"/>
      </w:rPr>
    </w:pPr>
    <w:r>
      <w:rPr>
        <w:rFonts w:ascii="Gill Sans" w:eastAsia="Gill Sans" w:hAnsi="Gill Sans" w:cs="Gill Sans"/>
        <w:color w:val="000000"/>
        <w:sz w:val="20"/>
        <w:szCs w:val="20"/>
      </w:rPr>
      <w:fldChar w:fldCharType="begin"/>
    </w:r>
    <w:r>
      <w:rPr>
        <w:rFonts w:ascii="Gill Sans" w:eastAsia="Gill Sans" w:hAnsi="Gill Sans" w:cs="Gill Sans"/>
        <w:color w:val="000000"/>
        <w:sz w:val="20"/>
        <w:szCs w:val="20"/>
      </w:rPr>
      <w:instrText>PAGE</w:instrText>
    </w:r>
    <w:r>
      <w:rPr>
        <w:rFonts w:ascii="Gill Sans" w:eastAsia="Gill Sans" w:hAnsi="Gill Sans" w:cs="Gill Sans"/>
        <w:color w:val="000000"/>
        <w:sz w:val="20"/>
        <w:szCs w:val="20"/>
      </w:rPr>
      <w:fldChar w:fldCharType="separate"/>
    </w:r>
    <w:r w:rsidR="00E5717A">
      <w:rPr>
        <w:rFonts w:ascii="Gill Sans" w:eastAsia="Gill Sans" w:hAnsi="Gill Sans" w:cs="Gill Sans"/>
        <w:noProof/>
        <w:color w:val="000000"/>
        <w:sz w:val="20"/>
        <w:szCs w:val="20"/>
      </w:rPr>
      <w:t>1</w:t>
    </w:r>
    <w:r>
      <w:rPr>
        <w:rFonts w:ascii="Gill Sans" w:eastAsia="Gill Sans" w:hAnsi="Gill Sans" w:cs="Gill Sans"/>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0C875" w14:textId="77777777" w:rsidR="008D5127" w:rsidRDefault="008D5127">
      <w:r>
        <w:separator/>
      </w:r>
    </w:p>
  </w:footnote>
  <w:footnote w:type="continuationSeparator" w:id="0">
    <w:p w14:paraId="387C2B4A" w14:textId="77777777" w:rsidR="008D5127" w:rsidRDefault="008D5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985AB" w14:textId="77777777" w:rsidR="0026179A" w:rsidRDefault="0026179A">
    <w:pPr>
      <w:widowControl w:val="0"/>
      <w:pBdr>
        <w:top w:val="nil"/>
        <w:left w:val="nil"/>
        <w:bottom w:val="nil"/>
        <w:right w:val="nil"/>
        <w:between w:val="nil"/>
      </w:pBdr>
      <w:spacing w:line="276" w:lineRule="auto"/>
      <w:rPr>
        <w:rFonts w:ascii="Cabin" w:eastAsia="Cabin" w:hAnsi="Cabin" w:cs="Cabin"/>
        <w:sz w:val="22"/>
        <w:szCs w:val="22"/>
      </w:rPr>
    </w:pPr>
  </w:p>
  <w:tbl>
    <w:tblPr>
      <w:tblStyle w:val="a6"/>
      <w:tblW w:w="8548" w:type="dxa"/>
      <w:jc w:val="center"/>
      <w:tblInd w:w="0" w:type="dxa"/>
      <w:tblLayout w:type="fixed"/>
      <w:tblLook w:val="0000" w:firstRow="0" w:lastRow="0" w:firstColumn="0" w:lastColumn="0" w:noHBand="0" w:noVBand="0"/>
    </w:tblPr>
    <w:tblGrid>
      <w:gridCol w:w="3273"/>
      <w:gridCol w:w="5275"/>
    </w:tblGrid>
    <w:tr w:rsidR="0026179A" w14:paraId="137B381C" w14:textId="77777777">
      <w:trPr>
        <w:trHeight w:val="915"/>
        <w:jc w:val="center"/>
      </w:trPr>
      <w:tc>
        <w:tcPr>
          <w:tcW w:w="3273" w:type="dxa"/>
        </w:tcPr>
        <w:p w14:paraId="3029C9EA" w14:textId="77777777" w:rsidR="0026179A" w:rsidRDefault="0026179A">
          <w:pPr>
            <w:rPr>
              <w:rFonts w:ascii="Cabin" w:eastAsia="Cabin" w:hAnsi="Cabin" w:cs="Cabin"/>
              <w:sz w:val="14"/>
              <w:szCs w:val="14"/>
            </w:rPr>
          </w:pPr>
        </w:p>
        <w:p w14:paraId="4E33D2D9" w14:textId="77777777" w:rsidR="0026179A" w:rsidRDefault="0026179A">
          <w:pPr>
            <w:widowControl w:val="0"/>
            <w:pBdr>
              <w:top w:val="nil"/>
              <w:left w:val="nil"/>
              <w:bottom w:val="nil"/>
              <w:right w:val="nil"/>
              <w:between w:val="nil"/>
            </w:pBdr>
            <w:rPr>
              <w:rFonts w:ascii="Gill Sans" w:eastAsia="Gill Sans" w:hAnsi="Gill Sans" w:cs="Gill Sans"/>
              <w:b/>
              <w:color w:val="000000"/>
            </w:rPr>
          </w:pPr>
        </w:p>
        <w:p w14:paraId="352CBB8E" w14:textId="77777777" w:rsidR="0026179A" w:rsidRDefault="0026179A">
          <w:pPr>
            <w:pBdr>
              <w:top w:val="nil"/>
              <w:left w:val="nil"/>
              <w:bottom w:val="nil"/>
              <w:right w:val="nil"/>
              <w:between w:val="nil"/>
            </w:pBdr>
            <w:tabs>
              <w:tab w:val="center" w:pos="4320"/>
              <w:tab w:val="right" w:pos="8640"/>
            </w:tabs>
            <w:rPr>
              <w:b/>
              <w:color w:val="000000"/>
            </w:rPr>
          </w:pPr>
        </w:p>
      </w:tc>
      <w:tc>
        <w:tcPr>
          <w:tcW w:w="5275" w:type="dxa"/>
        </w:tcPr>
        <w:p w14:paraId="1023FF92" w14:textId="77777777" w:rsidR="0026179A" w:rsidRDefault="00000000">
          <w:pPr>
            <w:widowControl w:val="0"/>
            <w:pBdr>
              <w:top w:val="nil"/>
              <w:left w:val="nil"/>
              <w:bottom w:val="nil"/>
              <w:right w:val="nil"/>
              <w:between w:val="nil"/>
            </w:pBdr>
            <w:spacing w:line="288" w:lineRule="auto"/>
            <w:jc w:val="right"/>
            <w:rPr>
              <w:rFonts w:ascii="Arial" w:eastAsia="Arial" w:hAnsi="Arial" w:cs="Arial"/>
              <w:color w:val="000000"/>
              <w:sz w:val="20"/>
              <w:szCs w:val="20"/>
            </w:rPr>
          </w:pPr>
          <w:r>
            <w:rPr>
              <w:rFonts w:ascii="Arial" w:eastAsia="Arial" w:hAnsi="Arial" w:cs="Arial"/>
              <w:color w:val="000000"/>
              <w:sz w:val="20"/>
              <w:szCs w:val="20"/>
            </w:rPr>
            <w:t xml:space="preserve">   Facultad </w:t>
          </w:r>
          <w:r>
            <w:rPr>
              <w:rFonts w:ascii="Arial" w:eastAsia="Arial" w:hAnsi="Arial" w:cs="Arial"/>
              <w:sz w:val="20"/>
              <w:szCs w:val="20"/>
            </w:rPr>
            <w:t>de Arquitectura y Urbanismo</w:t>
          </w:r>
        </w:p>
        <w:p w14:paraId="5010345E" w14:textId="77777777" w:rsidR="0026179A" w:rsidRDefault="00000000">
          <w:pPr>
            <w:widowControl w:val="0"/>
            <w:pBdr>
              <w:top w:val="nil"/>
              <w:left w:val="nil"/>
              <w:bottom w:val="nil"/>
              <w:right w:val="nil"/>
              <w:between w:val="nil"/>
            </w:pBdr>
            <w:spacing w:line="288" w:lineRule="auto"/>
            <w:jc w:val="right"/>
            <w:rPr>
              <w:rFonts w:ascii="Arial" w:eastAsia="Arial" w:hAnsi="Arial" w:cs="Arial"/>
              <w:b/>
              <w:color w:val="000000"/>
              <w:sz w:val="20"/>
              <w:szCs w:val="20"/>
            </w:rPr>
          </w:pPr>
          <w:r>
            <w:rPr>
              <w:rFonts w:ascii="Arial" w:eastAsia="Arial" w:hAnsi="Arial" w:cs="Arial"/>
              <w:b/>
              <w:sz w:val="20"/>
              <w:szCs w:val="20"/>
            </w:rPr>
            <w:t>ARC101</w:t>
          </w:r>
          <w:r>
            <w:rPr>
              <w:rFonts w:ascii="Arial" w:eastAsia="Arial" w:hAnsi="Arial" w:cs="Arial"/>
              <w:b/>
              <w:color w:val="000000"/>
              <w:sz w:val="20"/>
              <w:szCs w:val="20"/>
            </w:rPr>
            <w:t xml:space="preserve"> – TALLER 1</w:t>
          </w:r>
        </w:p>
        <w:p w14:paraId="18B5DA0F" w14:textId="77777777" w:rsidR="0026179A" w:rsidRDefault="0026179A">
          <w:pPr>
            <w:pBdr>
              <w:top w:val="nil"/>
              <w:left w:val="nil"/>
              <w:bottom w:val="nil"/>
              <w:right w:val="nil"/>
              <w:between w:val="nil"/>
            </w:pBdr>
            <w:tabs>
              <w:tab w:val="center" w:pos="4320"/>
              <w:tab w:val="right" w:pos="8640"/>
            </w:tabs>
            <w:jc w:val="right"/>
            <w:rPr>
              <w:rFonts w:ascii="Arial" w:eastAsia="Arial" w:hAnsi="Arial" w:cs="Arial"/>
              <w:color w:val="000000"/>
              <w:sz w:val="20"/>
              <w:szCs w:val="20"/>
            </w:rPr>
          </w:pPr>
        </w:p>
      </w:tc>
    </w:tr>
  </w:tbl>
  <w:p w14:paraId="792448A9" w14:textId="77777777" w:rsidR="0026179A" w:rsidRDefault="0026179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A0E93" w14:textId="77777777" w:rsidR="0026179A" w:rsidRDefault="0026179A">
    <w:pPr>
      <w:widowControl w:val="0"/>
      <w:pBdr>
        <w:top w:val="nil"/>
        <w:left w:val="nil"/>
        <w:bottom w:val="nil"/>
        <w:right w:val="nil"/>
        <w:between w:val="nil"/>
      </w:pBdr>
      <w:spacing w:line="276" w:lineRule="auto"/>
      <w:rPr>
        <w:rFonts w:ascii="Cabin" w:eastAsia="Cabin" w:hAnsi="Cabin" w:cs="Cabin"/>
        <w:color w:val="000000"/>
        <w:sz w:val="22"/>
        <w:szCs w:val="22"/>
      </w:rPr>
    </w:pPr>
  </w:p>
  <w:tbl>
    <w:tblPr>
      <w:tblStyle w:val="a5"/>
      <w:tblW w:w="8548" w:type="dxa"/>
      <w:jc w:val="center"/>
      <w:tblInd w:w="0" w:type="dxa"/>
      <w:tblLayout w:type="fixed"/>
      <w:tblLook w:val="0000" w:firstRow="0" w:lastRow="0" w:firstColumn="0" w:lastColumn="0" w:noHBand="0" w:noVBand="0"/>
    </w:tblPr>
    <w:tblGrid>
      <w:gridCol w:w="3273"/>
      <w:gridCol w:w="5275"/>
    </w:tblGrid>
    <w:tr w:rsidR="0026179A" w14:paraId="148863EC" w14:textId="77777777">
      <w:trPr>
        <w:trHeight w:val="1110"/>
        <w:jc w:val="center"/>
      </w:trPr>
      <w:tc>
        <w:tcPr>
          <w:tcW w:w="3273" w:type="dxa"/>
        </w:tcPr>
        <w:p w14:paraId="656DFEA8" w14:textId="77777777" w:rsidR="0026179A" w:rsidRDefault="0026179A">
          <w:pPr>
            <w:rPr>
              <w:rFonts w:ascii="Cabin" w:eastAsia="Cabin" w:hAnsi="Cabin" w:cs="Cabin"/>
              <w:sz w:val="14"/>
              <w:szCs w:val="14"/>
            </w:rPr>
          </w:pPr>
        </w:p>
        <w:p w14:paraId="47CF6A64" w14:textId="77777777" w:rsidR="0026179A" w:rsidRDefault="00000000">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FACULTAD DE</w:t>
          </w:r>
        </w:p>
        <w:p w14:paraId="7B3165BA" w14:textId="77777777" w:rsidR="0026179A" w:rsidRDefault="00000000">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sz w:val="22"/>
              <w:szCs w:val="22"/>
            </w:rPr>
            <w:t>Arquitectura y Urbanismo</w:t>
          </w:r>
        </w:p>
      </w:tc>
      <w:tc>
        <w:tcPr>
          <w:tcW w:w="5275" w:type="dxa"/>
        </w:tcPr>
        <w:p w14:paraId="311883E3" w14:textId="77777777" w:rsidR="0026179A" w:rsidRDefault="00000000">
          <w:pPr>
            <w:pBdr>
              <w:top w:val="nil"/>
              <w:left w:val="nil"/>
              <w:bottom w:val="nil"/>
              <w:right w:val="nil"/>
              <w:between w:val="nil"/>
            </w:pBdr>
            <w:tabs>
              <w:tab w:val="center" w:pos="4320"/>
              <w:tab w:val="right" w:pos="8640"/>
            </w:tabs>
            <w:jc w:val="right"/>
            <w:rPr>
              <w:color w:val="000000"/>
            </w:rPr>
          </w:pPr>
          <w:r>
            <w:rPr>
              <w:noProof/>
            </w:rPr>
            <w:drawing>
              <wp:inline distT="114300" distB="114300" distL="114300" distR="114300" wp14:anchorId="1B2DB908" wp14:editId="442028A6">
                <wp:extent cx="1450657" cy="72532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0657" cy="725329"/>
                        </a:xfrm>
                        <a:prstGeom prst="rect">
                          <a:avLst/>
                        </a:prstGeom>
                        <a:ln/>
                      </pic:spPr>
                    </pic:pic>
                  </a:graphicData>
                </a:graphic>
              </wp:inline>
            </w:drawing>
          </w:r>
          <w:r>
            <w:rPr>
              <w:color w:val="000000"/>
            </w:rPr>
            <w:t xml:space="preserve">  </w:t>
          </w:r>
        </w:p>
      </w:tc>
    </w:tr>
  </w:tbl>
  <w:p w14:paraId="4F6E2103" w14:textId="77777777" w:rsidR="0026179A" w:rsidRDefault="0026179A">
    <w:pPr>
      <w:pBdr>
        <w:top w:val="nil"/>
        <w:left w:val="nil"/>
        <w:bottom w:val="nil"/>
        <w:right w:val="nil"/>
        <w:between w:val="nil"/>
      </w:pBdr>
      <w:tabs>
        <w:tab w:val="center" w:pos="4320"/>
        <w:tab w:val="right" w:pos="8640"/>
      </w:tabs>
      <w:rPr>
        <w:rFonts w:ascii="Gill Sans" w:eastAsia="Gill Sans" w:hAnsi="Gill Sans" w:cs="Gill San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6BFA"/>
    <w:multiLevelType w:val="multilevel"/>
    <w:tmpl w:val="47CCB1B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5320F7"/>
    <w:multiLevelType w:val="multilevel"/>
    <w:tmpl w:val="94E47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FD43F0"/>
    <w:multiLevelType w:val="multilevel"/>
    <w:tmpl w:val="FE080E2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3E62F3"/>
    <w:multiLevelType w:val="multilevel"/>
    <w:tmpl w:val="AB4AE34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1C0380"/>
    <w:multiLevelType w:val="multilevel"/>
    <w:tmpl w:val="E9DC507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1F6591"/>
    <w:multiLevelType w:val="multilevel"/>
    <w:tmpl w:val="69822B90"/>
    <w:lvl w:ilvl="0">
      <w:start w:val="1"/>
      <w:numFmt w:val="bullet"/>
      <w:lvlText w:val="✔"/>
      <w:lvlJc w:val="left"/>
      <w:pPr>
        <w:ind w:left="1080" w:hanging="360"/>
      </w:pPr>
      <w:rPr>
        <w:rFonts w:ascii="Noto Sans" w:eastAsia="Noto Sans" w:hAnsi="Noto Sans" w:cs="Noto San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6" w15:restartNumberingAfterBreak="0">
    <w:nsid w:val="3E724D4B"/>
    <w:multiLevelType w:val="hybridMultilevel"/>
    <w:tmpl w:val="DD90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61CA5"/>
    <w:multiLevelType w:val="multilevel"/>
    <w:tmpl w:val="4BB01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58105AB"/>
    <w:multiLevelType w:val="multilevel"/>
    <w:tmpl w:val="6420BCA0"/>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9" w15:restartNumberingAfterBreak="0">
    <w:nsid w:val="561C2FD2"/>
    <w:multiLevelType w:val="multilevel"/>
    <w:tmpl w:val="6C1C0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76873CA"/>
    <w:multiLevelType w:val="multilevel"/>
    <w:tmpl w:val="A94AEB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 w15:restartNumberingAfterBreak="0">
    <w:nsid w:val="64100E64"/>
    <w:multiLevelType w:val="multilevel"/>
    <w:tmpl w:val="8AFED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1F7B81"/>
    <w:multiLevelType w:val="hybridMultilevel"/>
    <w:tmpl w:val="B934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787757">
    <w:abstractNumId w:val="7"/>
  </w:num>
  <w:num w:numId="2" w16cid:durableId="1695031559">
    <w:abstractNumId w:val="8"/>
  </w:num>
  <w:num w:numId="3" w16cid:durableId="1728457317">
    <w:abstractNumId w:val="4"/>
  </w:num>
  <w:num w:numId="4" w16cid:durableId="1726875396">
    <w:abstractNumId w:val="1"/>
  </w:num>
  <w:num w:numId="5" w16cid:durableId="783813746">
    <w:abstractNumId w:val="2"/>
  </w:num>
  <w:num w:numId="6" w16cid:durableId="438179294">
    <w:abstractNumId w:val="10"/>
  </w:num>
  <w:num w:numId="7" w16cid:durableId="469783431">
    <w:abstractNumId w:val="5"/>
  </w:num>
  <w:num w:numId="8" w16cid:durableId="837505153">
    <w:abstractNumId w:val="9"/>
  </w:num>
  <w:num w:numId="9" w16cid:durableId="966157705">
    <w:abstractNumId w:val="11"/>
  </w:num>
  <w:num w:numId="10" w16cid:durableId="500389986">
    <w:abstractNumId w:val="3"/>
  </w:num>
  <w:num w:numId="11" w16cid:durableId="1715888498">
    <w:abstractNumId w:val="6"/>
  </w:num>
  <w:num w:numId="12" w16cid:durableId="300963123">
    <w:abstractNumId w:val="12"/>
  </w:num>
  <w:num w:numId="13" w16cid:durableId="835536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79A"/>
    <w:rsid w:val="00032D26"/>
    <w:rsid w:val="00094802"/>
    <w:rsid w:val="00190D51"/>
    <w:rsid w:val="0026179A"/>
    <w:rsid w:val="00294284"/>
    <w:rsid w:val="002A7D0E"/>
    <w:rsid w:val="002D539A"/>
    <w:rsid w:val="002E2385"/>
    <w:rsid w:val="004B3AC7"/>
    <w:rsid w:val="004D5200"/>
    <w:rsid w:val="004D5C7E"/>
    <w:rsid w:val="004E263C"/>
    <w:rsid w:val="005A1C3E"/>
    <w:rsid w:val="005D701C"/>
    <w:rsid w:val="00656209"/>
    <w:rsid w:val="00733186"/>
    <w:rsid w:val="007832A4"/>
    <w:rsid w:val="007A542F"/>
    <w:rsid w:val="008424F9"/>
    <w:rsid w:val="00894EFD"/>
    <w:rsid w:val="008D5127"/>
    <w:rsid w:val="009F6FA1"/>
    <w:rsid w:val="00B5561B"/>
    <w:rsid w:val="00B6266A"/>
    <w:rsid w:val="00BF1F98"/>
    <w:rsid w:val="00C247F9"/>
    <w:rsid w:val="00C72380"/>
    <w:rsid w:val="00E5717A"/>
  </w:rsids>
  <m:mathPr>
    <m:mathFont m:val="Cambria Math"/>
    <m:brkBin m:val="before"/>
    <m:brkBinSub m:val="--"/>
    <m:smallFrac m:val="0"/>
    <m:dispDef/>
    <m:lMargin m:val="0"/>
    <m:rMargin m:val="0"/>
    <m:defJc m:val="centerGroup"/>
    <m:wrapIndent m:val="1440"/>
    <m:intLim m:val="subSup"/>
    <m:naryLim m:val="undOvr"/>
  </m:mathPr>
  <w:themeFontLang w:val="es-P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15C4"/>
  <w15:docId w15:val="{3445AE50-8357-4AED-AD2C-203C42C0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s-PE" w:eastAsia="es-P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15" w:type="dxa"/>
        <w:bottom w:w="100" w:type="dxa"/>
        <w:right w:w="115" w:type="dxa"/>
      </w:tblCellMar>
    </w:tblPr>
  </w:style>
  <w:style w:type="table" w:customStyle="1" w:styleId="a3">
    <w:basedOn w:val="TableNormal"/>
    <w:tblPr>
      <w:tblStyleRowBandSize w:val="1"/>
      <w:tblStyleColBandSize w:val="1"/>
      <w:tblCellMar>
        <w:top w:w="100" w:type="dxa"/>
        <w:left w:w="115" w:type="dxa"/>
        <w:bottom w:w="100" w:type="dxa"/>
        <w:right w:w="115" w:type="dxa"/>
      </w:tblCellMar>
    </w:tblPr>
  </w:style>
  <w:style w:type="table" w:customStyle="1" w:styleId="a4">
    <w:basedOn w:val="TableNormal"/>
    <w:tblPr>
      <w:tblStyleRowBandSize w:val="1"/>
      <w:tblStyleColBandSize w:val="1"/>
      <w:tblCellMar>
        <w:top w:w="100" w:type="dxa"/>
        <w:left w:w="115" w:type="dxa"/>
        <w:bottom w:w="100"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Prrafodelista">
    <w:name w:val="List Paragraph"/>
    <w:basedOn w:val="Normal"/>
    <w:uiPriority w:val="34"/>
    <w:qFormat/>
    <w:rsid w:val="007A542F"/>
    <w:pPr>
      <w:ind w:left="720"/>
      <w:contextualSpacing/>
    </w:pPr>
  </w:style>
  <w:style w:type="table" w:customStyle="1" w:styleId="7">
    <w:name w:val="7"/>
    <w:basedOn w:val="Tablanormal"/>
    <w:rsid w:val="007A542F"/>
    <w:rPr>
      <w:lang w:eastAsia="en-US" w:bidi="ar-SA"/>
    </w:rPr>
    <w:tblPr>
      <w:tblStyleRowBandSize w:val="1"/>
      <w:tblStyleColBandSize w:val="1"/>
      <w:tblInd w:w="0" w:type="nil"/>
      <w:tblCellMar>
        <w:left w:w="115" w:type="dxa"/>
        <w:right w:w="115" w:type="dxa"/>
      </w:tblCellMar>
    </w:tblPr>
  </w:style>
  <w:style w:type="table" w:customStyle="1" w:styleId="6">
    <w:name w:val="6"/>
    <w:basedOn w:val="Tablanormal"/>
    <w:rsid w:val="005A1C3E"/>
    <w:rPr>
      <w:lang w:eastAsia="en-US" w:bidi="ar-SA"/>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16</Pages>
  <Words>3579</Words>
  <Characters>19690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Seinfeld Lemlig</cp:lastModifiedBy>
  <cp:revision>14</cp:revision>
  <dcterms:created xsi:type="dcterms:W3CDTF">2023-07-17T12:43:00Z</dcterms:created>
  <dcterms:modified xsi:type="dcterms:W3CDTF">2024-07-15T23:47:00Z</dcterms:modified>
</cp:coreProperties>
</file>